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E104" w14:textId="77777777" w:rsidR="007E0DF6" w:rsidRPr="005F0E0A" w:rsidRDefault="004C5797" w:rsidP="007E0DF6">
      <w:pPr>
        <w:rPr>
          <w:b/>
          <w:bCs/>
          <w:sz w:val="48"/>
          <w:szCs w:val="48"/>
          <w:lang w:val="de-DE"/>
        </w:rPr>
      </w:pPr>
      <w:r>
        <w:rPr>
          <w:rFonts w:ascii="Arial" w:hAnsi="Arial" w:cs="Arial"/>
          <w:noProof/>
          <w:color w:val="0000FF"/>
          <w:sz w:val="27"/>
          <w:szCs w:val="27"/>
        </w:rPr>
        <w:drawing>
          <wp:anchor distT="0" distB="0" distL="114300" distR="114300" simplePos="0" relativeHeight="251658240" behindDoc="1" locked="0" layoutInCell="1" allowOverlap="1" wp14:anchorId="1881D6D8" wp14:editId="481BEAEB">
            <wp:simplePos x="0" y="0"/>
            <wp:positionH relativeFrom="column">
              <wp:posOffset>-400050</wp:posOffset>
            </wp:positionH>
            <wp:positionV relativeFrom="paragraph">
              <wp:posOffset>374014</wp:posOffset>
            </wp:positionV>
            <wp:extent cx="6419628" cy="8550339"/>
            <wp:effectExtent l="0" t="0" r="635" b="3175"/>
            <wp:wrapNone/>
            <wp:docPr id="4" name="Grafik 4" descr="Ähnliches Fot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Ähnliches Foto">
                      <a:hlinkClick r:id="rId8" tgtFrame="&quot;_blank&quot;"/>
                    </pic:cNvPr>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445263" cy="8584482"/>
                    </a:xfrm>
                    <a:prstGeom prst="rect">
                      <a:avLst/>
                    </a:prstGeom>
                    <a:noFill/>
                    <a:ln>
                      <a:noFill/>
                    </a:ln>
                  </pic:spPr>
                </pic:pic>
              </a:graphicData>
            </a:graphic>
            <wp14:sizeRelH relativeFrom="page">
              <wp14:pctWidth>0</wp14:pctWidth>
            </wp14:sizeRelH>
            <wp14:sizeRelV relativeFrom="page">
              <wp14:pctHeight>0</wp14:pctHeight>
            </wp14:sizeRelV>
          </wp:anchor>
        </w:drawing>
      </w:r>
      <w:r w:rsidR="007E0DF6" w:rsidRPr="005F0E0A">
        <w:rPr>
          <w:b/>
          <w:bCs/>
          <w:sz w:val="48"/>
          <w:szCs w:val="48"/>
          <w:lang w:val="de-DE"/>
        </w:rPr>
        <w:t>Wirbelsäulenverletzungen</w:t>
      </w:r>
      <w:r w:rsidR="00D631F7" w:rsidRPr="005F0E0A">
        <w:rPr>
          <w:rStyle w:val="Funotenzeichen"/>
          <w:b/>
          <w:bCs/>
          <w:color w:val="A6A6A6" w:themeColor="background1" w:themeShade="A6"/>
          <w:sz w:val="20"/>
          <w:szCs w:val="20"/>
          <w:lang w:val="de-DE"/>
        </w:rPr>
        <w:footnoteReference w:id="1"/>
      </w:r>
    </w:p>
    <w:p w14:paraId="18A62475" w14:textId="77777777" w:rsidR="007E0DF6" w:rsidRPr="00BE18D9" w:rsidRDefault="007E0DF6" w:rsidP="007E0DF6">
      <w:pPr>
        <w:rPr>
          <w:b/>
          <w:bCs/>
          <w:lang w:val="de-DE"/>
        </w:rPr>
      </w:pPr>
      <w:r w:rsidRPr="00BE18D9">
        <w:rPr>
          <w:b/>
          <w:bCs/>
          <w:lang w:val="de-DE"/>
        </w:rPr>
        <w:t>Ursachen und Folgen von einer Wirbelsäulenverletzung</w:t>
      </w:r>
    </w:p>
    <w:p w14:paraId="38D1535A" w14:textId="77777777" w:rsidR="007E0DF6" w:rsidRPr="00BA437D" w:rsidRDefault="007E0DF6" w:rsidP="007E0DF6">
      <w:pPr>
        <w:rPr>
          <w:b/>
          <w:bCs/>
          <w:sz w:val="12"/>
          <w:lang w:val="de-DE"/>
        </w:rPr>
      </w:pPr>
    </w:p>
    <w:p w14:paraId="51777C09" w14:textId="77777777" w:rsidR="007E0DF6" w:rsidRPr="0047550D" w:rsidRDefault="007E0DF6" w:rsidP="007E0DF6">
      <w:pPr>
        <w:rPr>
          <w:b/>
          <w:bCs/>
          <w:sz w:val="28"/>
          <w:szCs w:val="28"/>
          <w:lang w:val="de-DE"/>
        </w:rPr>
      </w:pPr>
      <w:r w:rsidRPr="0047550D">
        <w:rPr>
          <w:b/>
          <w:bCs/>
          <w:sz w:val="28"/>
          <w:szCs w:val="28"/>
          <w:lang w:val="de-DE"/>
        </w:rPr>
        <w:t>Ursachen</w:t>
      </w:r>
      <w:r w:rsidR="004C5797">
        <w:rPr>
          <w:b/>
          <w:bCs/>
          <w:sz w:val="28"/>
          <w:szCs w:val="28"/>
          <w:lang w:val="de-DE"/>
        </w:rPr>
        <w:t xml:space="preserve">               </w:t>
      </w:r>
      <w:r w:rsidR="004C5797" w:rsidRPr="004C5797">
        <w:rPr>
          <w:rStyle w:val="Funotenzeichen"/>
          <w:b/>
          <w:bCs/>
          <w:color w:val="A6A6A6" w:themeColor="background1" w:themeShade="A6"/>
          <w:sz w:val="20"/>
          <w:szCs w:val="20"/>
          <w:lang w:val="de-DE"/>
        </w:rPr>
        <w:footnoteReference w:id="2"/>
      </w:r>
    </w:p>
    <w:p w14:paraId="6FDE4506" w14:textId="77777777" w:rsidR="007E0DF6" w:rsidRPr="00BE18D9" w:rsidRDefault="007E0DF6" w:rsidP="007E0DF6">
      <w:pPr>
        <w:autoSpaceDE w:val="0"/>
        <w:autoSpaceDN w:val="0"/>
        <w:adjustRightInd w:val="0"/>
        <w:rPr>
          <w:lang w:val="de-DE"/>
        </w:rPr>
      </w:pPr>
      <w:r w:rsidRPr="00BE18D9">
        <w:rPr>
          <w:lang w:val="de-DE"/>
        </w:rPr>
        <w:t>Häufigste Ursachen von Wirbelsäulenschädigungen sind Verkehrs- und Arbeitsunfälle gefolgt</w:t>
      </w:r>
      <w:r>
        <w:rPr>
          <w:lang w:val="de-DE"/>
        </w:rPr>
        <w:t xml:space="preserve"> von Sport</w:t>
      </w:r>
      <w:r>
        <w:rPr>
          <w:lang w:val="de-DE"/>
        </w:rPr>
        <w:softHyphen/>
        <w:t xml:space="preserve">unfällen. </w:t>
      </w:r>
      <w:r w:rsidRPr="00BE18D9">
        <w:rPr>
          <w:lang w:val="de-DE"/>
        </w:rPr>
        <w:t>Über 90 % aller Betroffenen sind bei Bewusstsein und können Angaben über den Unfallhergang</w:t>
      </w:r>
      <w:r>
        <w:rPr>
          <w:lang w:val="de-DE"/>
        </w:rPr>
        <w:t xml:space="preserve"> </w:t>
      </w:r>
      <w:r w:rsidRPr="00BE18D9">
        <w:rPr>
          <w:lang w:val="de-DE"/>
        </w:rPr>
        <w:t>machen. Zur Bewusstlosigkeit führt meistens ein zu</w:t>
      </w:r>
      <w:r>
        <w:rPr>
          <w:lang w:val="de-DE"/>
        </w:rPr>
        <w:t xml:space="preserve">sätzlich entstandenes Schädel - </w:t>
      </w:r>
      <w:r w:rsidRPr="00BE18D9">
        <w:rPr>
          <w:lang w:val="de-DE"/>
        </w:rPr>
        <w:t>Hirn - Trauma oder eine Mehrfachverletzung.</w:t>
      </w:r>
    </w:p>
    <w:p w14:paraId="3D0AFCA1" w14:textId="77777777" w:rsidR="007E0DF6" w:rsidRPr="0034315D" w:rsidRDefault="007E0DF6" w:rsidP="007E0DF6">
      <w:pPr>
        <w:autoSpaceDE w:val="0"/>
        <w:autoSpaceDN w:val="0"/>
        <w:adjustRightInd w:val="0"/>
        <w:rPr>
          <w:sz w:val="8"/>
          <w:lang w:val="de-DE"/>
        </w:rPr>
      </w:pPr>
    </w:p>
    <w:p w14:paraId="698A734B" w14:textId="77777777" w:rsidR="007E0DF6" w:rsidRPr="00BE18D9" w:rsidRDefault="007E0DF6" w:rsidP="007E0DF6">
      <w:pPr>
        <w:autoSpaceDE w:val="0"/>
        <w:autoSpaceDN w:val="0"/>
        <w:adjustRightInd w:val="0"/>
        <w:rPr>
          <w:lang w:val="de-DE"/>
        </w:rPr>
      </w:pPr>
      <w:r w:rsidRPr="00BE18D9">
        <w:rPr>
          <w:lang w:val="de-DE"/>
        </w:rPr>
        <w:t>Zumeist entstehen</w:t>
      </w:r>
      <w:r>
        <w:rPr>
          <w:lang w:val="de-DE"/>
        </w:rPr>
        <w:t xml:space="preserve"> Wirbelsäulen</w:t>
      </w:r>
      <w:r w:rsidRPr="00BE18D9">
        <w:rPr>
          <w:lang w:val="de-DE"/>
        </w:rPr>
        <w:t xml:space="preserve"> </w:t>
      </w:r>
      <w:r>
        <w:rPr>
          <w:lang w:val="de-DE"/>
        </w:rPr>
        <w:t>(</w:t>
      </w:r>
      <w:r w:rsidRPr="00BE18D9">
        <w:rPr>
          <w:lang w:val="de-DE"/>
        </w:rPr>
        <w:t>WS</w:t>
      </w:r>
      <w:r>
        <w:rPr>
          <w:lang w:val="de-DE"/>
        </w:rPr>
        <w:t>)</w:t>
      </w:r>
      <w:r w:rsidRPr="00BE18D9">
        <w:rPr>
          <w:lang w:val="de-DE"/>
        </w:rPr>
        <w:t xml:space="preserve"> - Verletzungen durch massive Rotations-, Stauchungs- oder Auf</w:t>
      </w:r>
      <w:r>
        <w:rPr>
          <w:lang w:val="de-DE"/>
        </w:rPr>
        <w:softHyphen/>
      </w:r>
      <w:r w:rsidRPr="00BE18D9">
        <w:rPr>
          <w:lang w:val="de-DE"/>
        </w:rPr>
        <w:t>prallkräfte</w:t>
      </w:r>
      <w:r>
        <w:rPr>
          <w:lang w:val="de-DE"/>
        </w:rPr>
        <w:t xml:space="preserve"> </w:t>
      </w:r>
      <w:r w:rsidRPr="00BE18D9">
        <w:rPr>
          <w:lang w:val="de-DE"/>
        </w:rPr>
        <w:t>(Sturz aus großer Höhe, durch Aufprall, durch Geschosse usw.).</w:t>
      </w:r>
      <w:r>
        <w:rPr>
          <w:lang w:val="de-DE"/>
        </w:rPr>
        <w:t xml:space="preserve"> </w:t>
      </w:r>
      <w:r w:rsidRPr="00BE18D9">
        <w:rPr>
          <w:lang w:val="de-DE"/>
        </w:rPr>
        <w:t>Wirbelfrakturen können auch durch eine Krankheit (z.B. Osteoporose) ausgelöst werden.</w:t>
      </w:r>
      <w:r>
        <w:rPr>
          <w:lang w:val="de-DE"/>
        </w:rPr>
        <w:t xml:space="preserve"> </w:t>
      </w:r>
      <w:r w:rsidRPr="00BE18D9">
        <w:rPr>
          <w:lang w:val="de-DE"/>
        </w:rPr>
        <w:t>Grundsätzlich kann aber jeder Unfallmecha</w:t>
      </w:r>
      <w:r>
        <w:rPr>
          <w:lang w:val="de-DE"/>
        </w:rPr>
        <w:softHyphen/>
      </w:r>
      <w:r w:rsidRPr="00BE18D9">
        <w:rPr>
          <w:lang w:val="de-DE"/>
        </w:rPr>
        <w:t>nismus zu einer Verletzung der Wirbelsäule führen.</w:t>
      </w:r>
    </w:p>
    <w:p w14:paraId="7F75F708" w14:textId="77777777" w:rsidR="007E0DF6" w:rsidRPr="0034315D" w:rsidRDefault="007E0DF6" w:rsidP="007E0DF6">
      <w:pPr>
        <w:autoSpaceDE w:val="0"/>
        <w:autoSpaceDN w:val="0"/>
        <w:adjustRightInd w:val="0"/>
        <w:rPr>
          <w:sz w:val="8"/>
          <w:lang w:val="de-DE"/>
        </w:rPr>
      </w:pPr>
    </w:p>
    <w:p w14:paraId="6B92F899" w14:textId="77777777" w:rsidR="007E0DF6" w:rsidRPr="0047550D" w:rsidRDefault="007E0DF6" w:rsidP="007E0DF6">
      <w:pPr>
        <w:autoSpaceDE w:val="0"/>
        <w:autoSpaceDN w:val="0"/>
        <w:adjustRightInd w:val="0"/>
        <w:rPr>
          <w:b/>
          <w:sz w:val="28"/>
          <w:szCs w:val="28"/>
          <w:lang w:val="de-DE"/>
        </w:rPr>
      </w:pPr>
      <w:r w:rsidRPr="0047550D">
        <w:rPr>
          <w:b/>
          <w:sz w:val="28"/>
          <w:szCs w:val="28"/>
          <w:lang w:val="de-DE"/>
        </w:rPr>
        <w:t>Folgen</w:t>
      </w:r>
    </w:p>
    <w:p w14:paraId="0057E7D1" w14:textId="77777777" w:rsidR="007E0DF6" w:rsidRPr="00BE18D9" w:rsidRDefault="007E0DF6" w:rsidP="007E0DF6">
      <w:pPr>
        <w:autoSpaceDE w:val="0"/>
        <w:autoSpaceDN w:val="0"/>
        <w:adjustRightInd w:val="0"/>
        <w:rPr>
          <w:lang w:val="de-DE"/>
        </w:rPr>
      </w:pPr>
      <w:r w:rsidRPr="00BE18D9">
        <w:rPr>
          <w:lang w:val="de-DE"/>
        </w:rPr>
        <w:t>Häufig ist am Unfallort das Erkennen von Wirbelsäulenv</w:t>
      </w:r>
      <w:r>
        <w:rPr>
          <w:lang w:val="de-DE"/>
        </w:rPr>
        <w:t xml:space="preserve">erletzungen nur schwer oder gar </w:t>
      </w:r>
      <w:r w:rsidRPr="00BE18D9">
        <w:rPr>
          <w:lang w:val="de-DE"/>
        </w:rPr>
        <w:t>nicht möglich. Durch den Bruch einzelner oder mehrerer Wirbelkörper können das Rückenmark</w:t>
      </w:r>
      <w:r>
        <w:rPr>
          <w:lang w:val="de-DE"/>
        </w:rPr>
        <w:t xml:space="preserve"> </w:t>
      </w:r>
      <w:r w:rsidRPr="00BE18D9">
        <w:rPr>
          <w:lang w:val="de-DE"/>
        </w:rPr>
        <w:t>oder einzelne Nerven</w:t>
      </w:r>
      <w:r>
        <w:rPr>
          <w:lang w:val="de-DE"/>
        </w:rPr>
        <w:softHyphen/>
      </w:r>
      <w:r w:rsidRPr="00BE18D9">
        <w:rPr>
          <w:lang w:val="de-DE"/>
        </w:rPr>
        <w:t>bahnen geschädigt oder vollständig durchtrennt werden. Dies</w:t>
      </w:r>
      <w:r>
        <w:rPr>
          <w:lang w:val="de-DE"/>
        </w:rPr>
        <w:t xml:space="preserve"> </w:t>
      </w:r>
      <w:r w:rsidRPr="00BE18D9">
        <w:rPr>
          <w:lang w:val="de-DE"/>
        </w:rPr>
        <w:t>kann zu Sensibilitäts- und Bewegungsaus</w:t>
      </w:r>
      <w:r>
        <w:rPr>
          <w:lang w:val="de-DE"/>
        </w:rPr>
        <w:softHyphen/>
      </w:r>
      <w:r w:rsidRPr="00BE18D9">
        <w:rPr>
          <w:lang w:val="de-DE"/>
        </w:rPr>
        <w:t xml:space="preserve">fällen an den </w:t>
      </w:r>
      <w:proofErr w:type="spellStart"/>
      <w:r w:rsidRPr="00BE18D9">
        <w:rPr>
          <w:lang w:val="de-DE"/>
        </w:rPr>
        <w:t>Gliedmassen</w:t>
      </w:r>
      <w:proofErr w:type="spellEnd"/>
      <w:r w:rsidRPr="00BE18D9">
        <w:rPr>
          <w:lang w:val="de-DE"/>
        </w:rPr>
        <w:t xml:space="preserve"> führen - im schlimmsten</w:t>
      </w:r>
      <w:r>
        <w:rPr>
          <w:lang w:val="de-DE"/>
        </w:rPr>
        <w:t xml:space="preserve"> </w:t>
      </w:r>
      <w:r w:rsidRPr="00BE18D9">
        <w:rPr>
          <w:lang w:val="de-DE"/>
        </w:rPr>
        <w:t>Fall zu einer Querschnittlähmung.</w:t>
      </w:r>
    </w:p>
    <w:p w14:paraId="4764F57F" w14:textId="77777777" w:rsidR="007E0DF6" w:rsidRPr="0034315D" w:rsidRDefault="007E0DF6" w:rsidP="007E0DF6">
      <w:pPr>
        <w:autoSpaceDE w:val="0"/>
        <w:autoSpaceDN w:val="0"/>
        <w:adjustRightInd w:val="0"/>
        <w:rPr>
          <w:sz w:val="8"/>
          <w:lang w:val="de-DE"/>
        </w:rPr>
      </w:pPr>
    </w:p>
    <w:p w14:paraId="072AE84D" w14:textId="77777777" w:rsidR="007E0DF6" w:rsidRPr="00BE18D9" w:rsidRDefault="007E0DF6" w:rsidP="007E0DF6">
      <w:pPr>
        <w:autoSpaceDE w:val="0"/>
        <w:autoSpaceDN w:val="0"/>
        <w:adjustRightInd w:val="0"/>
        <w:rPr>
          <w:lang w:val="de-DE"/>
        </w:rPr>
      </w:pPr>
      <w:r w:rsidRPr="00BE18D9">
        <w:rPr>
          <w:lang w:val="de-DE"/>
        </w:rPr>
        <w:t>Was ist eine Querschnittlähmung? Von einer Querschnittlähmung spricht man, wenn durch</w:t>
      </w:r>
      <w:r>
        <w:rPr>
          <w:lang w:val="de-DE"/>
        </w:rPr>
        <w:t xml:space="preserve"> </w:t>
      </w:r>
      <w:r w:rsidRPr="00BE18D9">
        <w:rPr>
          <w:lang w:val="de-DE"/>
        </w:rPr>
        <w:t>Unfall oder Krankheit das Rückenmark (ein kleinfingerdicker Strang von Nerven, der knöchern</w:t>
      </w:r>
      <w:r>
        <w:rPr>
          <w:lang w:val="de-DE"/>
        </w:rPr>
        <w:t xml:space="preserve"> geschützt im </w:t>
      </w:r>
      <w:r w:rsidRPr="00BE18D9">
        <w:rPr>
          <w:lang w:val="de-DE"/>
        </w:rPr>
        <w:t>Wirbel</w:t>
      </w:r>
      <w:r>
        <w:rPr>
          <w:lang w:val="de-DE"/>
        </w:rPr>
        <w:t>-</w:t>
      </w:r>
      <w:r w:rsidRPr="00BE18D9">
        <w:rPr>
          <w:lang w:val="de-DE"/>
        </w:rPr>
        <w:t>kanal verläuft) verletzt oder geschädigt ist und in der Folge Lähmungen</w:t>
      </w:r>
      <w:r>
        <w:rPr>
          <w:lang w:val="de-DE"/>
        </w:rPr>
        <w:t xml:space="preserve"> auftreten. Die </w:t>
      </w:r>
      <w:r w:rsidRPr="00BE18D9">
        <w:rPr>
          <w:lang w:val="de-DE"/>
        </w:rPr>
        <w:t>Querschnitt</w:t>
      </w:r>
      <w:r>
        <w:rPr>
          <w:lang w:val="de-DE"/>
        </w:rPr>
        <w:t>-</w:t>
      </w:r>
      <w:r w:rsidRPr="00BE18D9">
        <w:rPr>
          <w:lang w:val="de-DE"/>
        </w:rPr>
        <w:t>lähmung ist bis heute nicht heilbar, weil das zentrale Nervensystem</w:t>
      </w:r>
      <w:r>
        <w:rPr>
          <w:lang w:val="de-DE"/>
        </w:rPr>
        <w:t xml:space="preserve"> </w:t>
      </w:r>
      <w:r w:rsidRPr="00BE18D9">
        <w:rPr>
          <w:lang w:val="de-DE"/>
        </w:rPr>
        <w:t>(Gehirn und Rückenmark) nicht regeneriert.</w:t>
      </w:r>
    </w:p>
    <w:p w14:paraId="141E87B3" w14:textId="77777777" w:rsidR="007E0DF6" w:rsidRPr="00BA437D" w:rsidRDefault="007E0DF6" w:rsidP="007E0DF6">
      <w:pPr>
        <w:autoSpaceDE w:val="0"/>
        <w:autoSpaceDN w:val="0"/>
        <w:adjustRightInd w:val="0"/>
        <w:rPr>
          <w:sz w:val="8"/>
          <w:lang w:val="de-DE"/>
        </w:rPr>
      </w:pPr>
    </w:p>
    <w:p w14:paraId="72489A91" w14:textId="77777777" w:rsidR="007E0DF6" w:rsidRPr="00BE18D9" w:rsidRDefault="007E0DF6" w:rsidP="007E0DF6">
      <w:pPr>
        <w:autoSpaceDE w:val="0"/>
        <w:autoSpaceDN w:val="0"/>
        <w:adjustRightInd w:val="0"/>
        <w:rPr>
          <w:lang w:val="de-DE"/>
        </w:rPr>
      </w:pPr>
      <w:r w:rsidRPr="00BE18D9">
        <w:rPr>
          <w:lang w:val="de-DE"/>
        </w:rPr>
        <w:t>Man unterscheidet zwei Hauptformen von Querschnittlähmungen:</w:t>
      </w:r>
    </w:p>
    <w:p w14:paraId="665EA3E2" w14:textId="77777777" w:rsidR="007E0DF6" w:rsidRPr="00BE18D9" w:rsidRDefault="007E0DF6" w:rsidP="007E0DF6">
      <w:pPr>
        <w:autoSpaceDE w:val="0"/>
        <w:autoSpaceDN w:val="0"/>
        <w:adjustRightInd w:val="0"/>
        <w:rPr>
          <w:lang w:val="de-DE"/>
        </w:rPr>
      </w:pPr>
      <w:r w:rsidRPr="0034315D">
        <w:rPr>
          <w:sz w:val="24"/>
          <w:szCs w:val="24"/>
          <w:lang w:val="de-DE"/>
        </w:rPr>
        <w:t xml:space="preserve">• </w:t>
      </w:r>
      <w:r w:rsidRPr="0034315D">
        <w:rPr>
          <w:b/>
          <w:sz w:val="24"/>
          <w:szCs w:val="24"/>
          <w:lang w:val="de-DE"/>
        </w:rPr>
        <w:t>Paraplegie</w:t>
      </w:r>
      <w:r w:rsidRPr="00BE18D9">
        <w:rPr>
          <w:lang w:val="de-DE"/>
        </w:rPr>
        <w:t xml:space="preserve"> ist die Folge einer Schädigung des Rückenmarks auf Höhe der Brust- oder</w:t>
      </w:r>
      <w:r>
        <w:rPr>
          <w:lang w:val="de-DE"/>
        </w:rPr>
        <w:t xml:space="preserve"> </w:t>
      </w:r>
      <w:r w:rsidRPr="00BE18D9">
        <w:rPr>
          <w:lang w:val="de-DE"/>
        </w:rPr>
        <w:t>Lenden</w:t>
      </w:r>
      <w:r>
        <w:rPr>
          <w:lang w:val="de-DE"/>
        </w:rPr>
        <w:t>-</w:t>
      </w:r>
      <w:r w:rsidRPr="00BE18D9">
        <w:rPr>
          <w:lang w:val="de-DE"/>
        </w:rPr>
        <w:t>wirbelsäule mit Lähmungen des Rumpfes und der Beine.</w:t>
      </w:r>
    </w:p>
    <w:p w14:paraId="57C21501" w14:textId="77777777" w:rsidR="007E0DF6" w:rsidRPr="00BE18D9" w:rsidRDefault="007E0DF6" w:rsidP="007E0DF6">
      <w:pPr>
        <w:autoSpaceDE w:val="0"/>
        <w:autoSpaceDN w:val="0"/>
        <w:adjustRightInd w:val="0"/>
        <w:rPr>
          <w:lang w:val="de-DE"/>
        </w:rPr>
      </w:pPr>
      <w:r w:rsidRPr="0034315D">
        <w:rPr>
          <w:sz w:val="24"/>
          <w:szCs w:val="24"/>
          <w:lang w:val="de-DE"/>
        </w:rPr>
        <w:t xml:space="preserve">• </w:t>
      </w:r>
      <w:r w:rsidRPr="0034315D">
        <w:rPr>
          <w:b/>
          <w:sz w:val="24"/>
          <w:szCs w:val="24"/>
          <w:lang w:val="de-DE"/>
        </w:rPr>
        <w:t>Tetraplegie</w:t>
      </w:r>
      <w:r w:rsidRPr="00BE18D9">
        <w:rPr>
          <w:lang w:val="de-DE"/>
        </w:rPr>
        <w:t xml:space="preserve"> ist die Folge einer Schädigung auf Höhe der Arme, des Rumpfes und der</w:t>
      </w:r>
      <w:r>
        <w:rPr>
          <w:lang w:val="de-DE"/>
        </w:rPr>
        <w:t xml:space="preserve"> </w:t>
      </w:r>
      <w:r w:rsidRPr="00BE18D9">
        <w:rPr>
          <w:lang w:val="de-DE"/>
        </w:rPr>
        <w:t>Beine. Ist das Rückenmark auf Höhe des vierten Halswirbelkörpers und höher betroffen,</w:t>
      </w:r>
      <w:r>
        <w:rPr>
          <w:lang w:val="de-DE"/>
        </w:rPr>
        <w:t xml:space="preserve"> </w:t>
      </w:r>
      <w:r w:rsidRPr="00BE18D9">
        <w:rPr>
          <w:lang w:val="de-DE"/>
        </w:rPr>
        <w:t>kann der Patient nicht selber atmen und muss deshalb künstlich beatmet werden.</w:t>
      </w:r>
    </w:p>
    <w:p w14:paraId="4BACA386" w14:textId="77777777" w:rsidR="007E0DF6" w:rsidRPr="00BE18D9" w:rsidRDefault="007E0DF6" w:rsidP="007E0DF6">
      <w:pPr>
        <w:autoSpaceDE w:val="0"/>
        <w:autoSpaceDN w:val="0"/>
        <w:adjustRightInd w:val="0"/>
        <w:rPr>
          <w:lang w:val="de-DE"/>
        </w:rPr>
      </w:pPr>
      <w:r w:rsidRPr="00BE18D9">
        <w:rPr>
          <w:lang w:val="de-DE"/>
        </w:rPr>
        <w:t>Sowohl Paraplegie wie Tetraplegie können sehr unterschiedlich ausgeprägt sein. Keine</w:t>
      </w:r>
      <w:r>
        <w:rPr>
          <w:lang w:val="de-DE"/>
        </w:rPr>
        <w:t xml:space="preserve"> </w:t>
      </w:r>
      <w:r w:rsidRPr="00BE18D9">
        <w:rPr>
          <w:lang w:val="de-DE"/>
        </w:rPr>
        <w:t>Querschnitt</w:t>
      </w:r>
      <w:r>
        <w:rPr>
          <w:lang w:val="de-DE"/>
        </w:rPr>
        <w:t>-</w:t>
      </w:r>
      <w:r w:rsidRPr="00BE18D9">
        <w:rPr>
          <w:lang w:val="de-DE"/>
        </w:rPr>
        <w:t>lähmung ist gleich wie die andere.</w:t>
      </w:r>
    </w:p>
    <w:p w14:paraId="390A358E" w14:textId="77777777" w:rsidR="007E0DF6" w:rsidRDefault="007E0DF6" w:rsidP="007E0DF6">
      <w:pPr>
        <w:autoSpaceDE w:val="0"/>
        <w:autoSpaceDN w:val="0"/>
        <w:adjustRightInd w:val="0"/>
        <w:rPr>
          <w:lang w:val="de-DE"/>
        </w:rPr>
      </w:pPr>
      <w:r w:rsidRPr="00BE18D9">
        <w:rPr>
          <w:lang w:val="de-DE"/>
        </w:rPr>
        <w:t>Komplikationen können durch Auswirkungen auf inne</w:t>
      </w:r>
      <w:r>
        <w:rPr>
          <w:lang w:val="de-DE"/>
        </w:rPr>
        <w:t xml:space="preserve">re Organe (Herz, Lungen, Blase, </w:t>
      </w:r>
      <w:r w:rsidRPr="00BE18D9">
        <w:rPr>
          <w:lang w:val="de-DE"/>
        </w:rPr>
        <w:t xml:space="preserve">Darm, </w:t>
      </w:r>
      <w:proofErr w:type="spellStart"/>
      <w:r w:rsidRPr="00BE18D9">
        <w:rPr>
          <w:lang w:val="de-DE"/>
        </w:rPr>
        <w:t>Gefässe</w:t>
      </w:r>
      <w:proofErr w:type="spellEnd"/>
      <w:r w:rsidRPr="00BE18D9">
        <w:rPr>
          <w:lang w:val="de-DE"/>
        </w:rPr>
        <w:t>) bedingt sein. Ein neurogener Schock kann durch eine fehlende Regulierung</w:t>
      </w:r>
      <w:r>
        <w:rPr>
          <w:lang w:val="de-DE"/>
        </w:rPr>
        <w:t xml:space="preserve"> </w:t>
      </w:r>
      <w:r w:rsidRPr="00BE18D9">
        <w:rPr>
          <w:lang w:val="de-DE"/>
        </w:rPr>
        <w:t xml:space="preserve">der </w:t>
      </w:r>
      <w:proofErr w:type="spellStart"/>
      <w:r w:rsidRPr="00BE18D9">
        <w:rPr>
          <w:lang w:val="de-DE"/>
        </w:rPr>
        <w:t>Blutgefässe</w:t>
      </w:r>
      <w:proofErr w:type="spellEnd"/>
      <w:r w:rsidRPr="00BE18D9">
        <w:rPr>
          <w:lang w:val="de-DE"/>
        </w:rPr>
        <w:t xml:space="preserve"> entstehen. Es ergeben sich eine </w:t>
      </w:r>
      <w:proofErr w:type="spellStart"/>
      <w:r w:rsidRPr="00BE18D9">
        <w:rPr>
          <w:lang w:val="de-DE"/>
        </w:rPr>
        <w:t>grössere</w:t>
      </w:r>
      <w:proofErr w:type="spellEnd"/>
      <w:r w:rsidRPr="00BE18D9">
        <w:rPr>
          <w:lang w:val="de-DE"/>
        </w:rPr>
        <w:t xml:space="preserve"> Verletzlichkeit der Haut und ein</w:t>
      </w:r>
      <w:r>
        <w:rPr>
          <w:lang w:val="de-DE"/>
        </w:rPr>
        <w:t xml:space="preserve"> </w:t>
      </w:r>
      <w:r w:rsidRPr="00BE18D9">
        <w:rPr>
          <w:lang w:val="de-DE"/>
        </w:rPr>
        <w:t>erhöhter Wärmeverlust des Körpers.</w:t>
      </w:r>
    </w:p>
    <w:p w14:paraId="57B55550" w14:textId="77777777" w:rsidR="007E0DF6" w:rsidRPr="0034315D" w:rsidRDefault="007E0DF6" w:rsidP="007E0DF6">
      <w:pPr>
        <w:autoSpaceDE w:val="0"/>
        <w:autoSpaceDN w:val="0"/>
        <w:adjustRightInd w:val="0"/>
        <w:rPr>
          <w:sz w:val="8"/>
          <w:lang w:val="de-DE"/>
        </w:rPr>
      </w:pPr>
    </w:p>
    <w:p w14:paraId="6296B7E6" w14:textId="77777777" w:rsidR="007E0DF6" w:rsidRPr="0047550D" w:rsidRDefault="007E0DF6" w:rsidP="007E0DF6">
      <w:pPr>
        <w:autoSpaceDE w:val="0"/>
        <w:autoSpaceDN w:val="0"/>
        <w:adjustRightInd w:val="0"/>
        <w:rPr>
          <w:b/>
          <w:sz w:val="28"/>
          <w:szCs w:val="28"/>
          <w:lang w:val="de-DE"/>
        </w:rPr>
      </w:pPr>
      <w:r w:rsidRPr="0047550D">
        <w:rPr>
          <w:b/>
          <w:sz w:val="28"/>
          <w:szCs w:val="28"/>
          <w:lang w:val="de-DE"/>
        </w:rPr>
        <w:t>Anzeichen einer Wirbelsäulenverletzung</w:t>
      </w:r>
    </w:p>
    <w:p w14:paraId="4B19EA97" w14:textId="77777777" w:rsidR="007E0DF6" w:rsidRPr="0047550D" w:rsidRDefault="007E0DF6" w:rsidP="007E0DF6">
      <w:pPr>
        <w:rPr>
          <w:b/>
          <w:bCs/>
          <w:sz w:val="28"/>
          <w:szCs w:val="28"/>
          <w:lang w:val="de-DE"/>
        </w:rPr>
      </w:pPr>
      <w:r w:rsidRPr="0047550D">
        <w:rPr>
          <w:b/>
          <w:bCs/>
          <w:sz w:val="28"/>
          <w:szCs w:val="28"/>
          <w:lang w:val="de-DE"/>
        </w:rPr>
        <w:t>Der Patient ist ansprechbar</w:t>
      </w:r>
    </w:p>
    <w:p w14:paraId="3C497C3F" w14:textId="77777777" w:rsidR="007E0DF6" w:rsidRPr="008A414E" w:rsidRDefault="007E0DF6" w:rsidP="007E0DF6">
      <w:pPr>
        <w:autoSpaceDE w:val="0"/>
        <w:autoSpaceDN w:val="0"/>
        <w:adjustRightInd w:val="0"/>
        <w:rPr>
          <w:lang w:val="de-DE"/>
        </w:rPr>
      </w:pPr>
      <w:r w:rsidRPr="008A414E">
        <w:rPr>
          <w:lang w:val="de-DE"/>
        </w:rPr>
        <w:t>• Unfallsituation</w:t>
      </w:r>
    </w:p>
    <w:p w14:paraId="6A304B1C" w14:textId="77777777" w:rsidR="007E0DF6" w:rsidRPr="008A414E" w:rsidRDefault="007E0DF6" w:rsidP="007E0DF6">
      <w:pPr>
        <w:autoSpaceDE w:val="0"/>
        <w:autoSpaceDN w:val="0"/>
        <w:adjustRightInd w:val="0"/>
        <w:rPr>
          <w:lang w:val="de-DE"/>
        </w:rPr>
      </w:pPr>
      <w:r w:rsidRPr="008A414E">
        <w:rPr>
          <w:lang w:val="de-DE"/>
        </w:rPr>
        <w:t>(z.B. Sturz aus großer Höhe, Verkehrsunfall usw.)</w:t>
      </w:r>
    </w:p>
    <w:p w14:paraId="59BE6349" w14:textId="77777777" w:rsidR="007E0DF6" w:rsidRPr="008A414E" w:rsidRDefault="007E0DF6" w:rsidP="007E0DF6">
      <w:pPr>
        <w:autoSpaceDE w:val="0"/>
        <w:autoSpaceDN w:val="0"/>
        <w:adjustRightInd w:val="0"/>
        <w:rPr>
          <w:lang w:val="de-DE"/>
        </w:rPr>
      </w:pPr>
      <w:r w:rsidRPr="008A414E">
        <w:rPr>
          <w:lang w:val="de-DE"/>
        </w:rPr>
        <w:t>• Starke Schmerzen im Nacken-, Rücken-, Brustbereich</w:t>
      </w:r>
    </w:p>
    <w:p w14:paraId="77F3D9DB" w14:textId="77777777" w:rsidR="007E0DF6" w:rsidRPr="008A414E" w:rsidRDefault="007E0DF6" w:rsidP="007E0DF6">
      <w:pPr>
        <w:autoSpaceDE w:val="0"/>
        <w:autoSpaceDN w:val="0"/>
        <w:adjustRightInd w:val="0"/>
        <w:rPr>
          <w:lang w:val="de-DE"/>
        </w:rPr>
      </w:pPr>
      <w:r w:rsidRPr="008A414E">
        <w:rPr>
          <w:lang w:val="de-DE"/>
        </w:rPr>
        <w:t>• Angabe des Patienten: „Ich spüre meine Beine / Arme nicht mehr!”</w:t>
      </w:r>
    </w:p>
    <w:p w14:paraId="60F9ADCD" w14:textId="77777777" w:rsidR="007E0DF6" w:rsidRPr="008A414E" w:rsidRDefault="007E0DF6" w:rsidP="007E0DF6">
      <w:pPr>
        <w:autoSpaceDE w:val="0"/>
        <w:autoSpaceDN w:val="0"/>
        <w:adjustRightInd w:val="0"/>
        <w:rPr>
          <w:lang w:val="de-DE"/>
        </w:rPr>
      </w:pPr>
      <w:r w:rsidRPr="008A414E">
        <w:rPr>
          <w:lang w:val="de-DE"/>
        </w:rPr>
        <w:t xml:space="preserve">• Empfindungs- oder Gefühlstörungen an den </w:t>
      </w:r>
      <w:proofErr w:type="spellStart"/>
      <w:r w:rsidRPr="008A414E">
        <w:rPr>
          <w:lang w:val="de-DE"/>
        </w:rPr>
        <w:t>Gliedmassen</w:t>
      </w:r>
      <w:proofErr w:type="spellEnd"/>
      <w:r w:rsidRPr="008A414E">
        <w:rPr>
          <w:lang w:val="de-DE"/>
        </w:rPr>
        <w:t xml:space="preserve"> (Ameisenlaufen, Kribbeln)</w:t>
      </w:r>
    </w:p>
    <w:p w14:paraId="658D8C6E" w14:textId="77777777" w:rsidR="007E0DF6" w:rsidRPr="008A414E" w:rsidRDefault="007E0DF6" w:rsidP="007E0DF6">
      <w:pPr>
        <w:autoSpaceDE w:val="0"/>
        <w:autoSpaceDN w:val="0"/>
        <w:adjustRightInd w:val="0"/>
        <w:rPr>
          <w:lang w:val="de-DE"/>
        </w:rPr>
      </w:pPr>
      <w:r w:rsidRPr="008A414E">
        <w:rPr>
          <w:lang w:val="de-DE"/>
        </w:rPr>
        <w:t xml:space="preserve">• Schmerzbedingte Bewegungsunfähigkeit der Wirbelsäule und der </w:t>
      </w:r>
      <w:proofErr w:type="spellStart"/>
      <w:r w:rsidRPr="008A414E">
        <w:rPr>
          <w:lang w:val="de-DE"/>
        </w:rPr>
        <w:t>Gliedmassen</w:t>
      </w:r>
      <w:proofErr w:type="spellEnd"/>
    </w:p>
    <w:p w14:paraId="02513494" w14:textId="77777777" w:rsidR="007E0DF6" w:rsidRDefault="007E0DF6" w:rsidP="007E0DF6">
      <w:pPr>
        <w:rPr>
          <w:lang w:val="de-DE"/>
        </w:rPr>
      </w:pPr>
      <w:r w:rsidRPr="008A414E">
        <w:rPr>
          <w:lang w:val="de-DE"/>
        </w:rPr>
        <w:t>• Atembeschwerden</w:t>
      </w:r>
    </w:p>
    <w:p w14:paraId="005AB25D" w14:textId="77777777" w:rsidR="00E456ED" w:rsidRPr="0034315D" w:rsidRDefault="00E456ED" w:rsidP="007E0DF6">
      <w:pPr>
        <w:rPr>
          <w:b/>
          <w:sz w:val="8"/>
          <w:lang w:val="de-DE"/>
        </w:rPr>
      </w:pPr>
    </w:p>
    <w:p w14:paraId="32794DCA" w14:textId="77777777" w:rsidR="007E0DF6" w:rsidRPr="0047550D" w:rsidRDefault="007E0DF6" w:rsidP="007E0DF6">
      <w:pPr>
        <w:rPr>
          <w:b/>
          <w:sz w:val="28"/>
          <w:szCs w:val="28"/>
          <w:lang w:val="de-DE"/>
        </w:rPr>
      </w:pPr>
      <w:r w:rsidRPr="0047550D">
        <w:rPr>
          <w:b/>
          <w:sz w:val="28"/>
          <w:szCs w:val="28"/>
          <w:lang w:val="de-DE"/>
        </w:rPr>
        <w:t>Der Patient ist bewusstlos</w:t>
      </w:r>
    </w:p>
    <w:p w14:paraId="72AA0B1A" w14:textId="77777777" w:rsidR="007E0DF6" w:rsidRPr="008A414E" w:rsidRDefault="007E0DF6" w:rsidP="007E0DF6">
      <w:pPr>
        <w:autoSpaceDE w:val="0"/>
        <w:autoSpaceDN w:val="0"/>
        <w:adjustRightInd w:val="0"/>
        <w:rPr>
          <w:lang w:val="de-DE"/>
        </w:rPr>
      </w:pPr>
      <w:r w:rsidRPr="008A414E">
        <w:rPr>
          <w:lang w:val="de-DE"/>
        </w:rPr>
        <w:t>• Unfallsituation (z.B. Sturz aus großer Höhe, Verkehrsunfall usw.)</w:t>
      </w:r>
    </w:p>
    <w:p w14:paraId="0078D464" w14:textId="77777777" w:rsidR="007E0DF6" w:rsidRPr="008A414E" w:rsidRDefault="007E0DF6" w:rsidP="007E0DF6">
      <w:pPr>
        <w:autoSpaceDE w:val="0"/>
        <w:autoSpaceDN w:val="0"/>
        <w:adjustRightInd w:val="0"/>
        <w:rPr>
          <w:lang w:val="de-DE"/>
        </w:rPr>
      </w:pPr>
      <w:r w:rsidRPr="008A414E">
        <w:rPr>
          <w:lang w:val="de-DE"/>
        </w:rPr>
        <w:lastRenderedPageBreak/>
        <w:t>• Unnatürliche Körperhaltung</w:t>
      </w:r>
    </w:p>
    <w:p w14:paraId="3678C231" w14:textId="77777777" w:rsidR="007E0DF6" w:rsidRPr="008A414E" w:rsidRDefault="007E0DF6" w:rsidP="007E0DF6">
      <w:pPr>
        <w:autoSpaceDE w:val="0"/>
        <w:autoSpaceDN w:val="0"/>
        <w:adjustRightInd w:val="0"/>
        <w:rPr>
          <w:lang w:val="de-DE"/>
        </w:rPr>
      </w:pPr>
      <w:r w:rsidRPr="008A414E">
        <w:rPr>
          <w:lang w:val="de-DE"/>
        </w:rPr>
        <w:t>• Keine Reaktion auf Schmerzreiz an Armen / Beinen</w:t>
      </w:r>
    </w:p>
    <w:p w14:paraId="51BE9EAD" w14:textId="77777777" w:rsidR="0034315D" w:rsidRDefault="007E0DF6" w:rsidP="007E0DF6">
      <w:pPr>
        <w:rPr>
          <w:lang w:val="de-DE"/>
        </w:rPr>
      </w:pPr>
      <w:r w:rsidRPr="008A414E">
        <w:rPr>
          <w:lang w:val="de-DE"/>
        </w:rPr>
        <w:t>• Atembeschwerden</w:t>
      </w:r>
      <w:r>
        <w:rPr>
          <w:lang w:val="de-DE"/>
        </w:rPr>
        <w:t xml:space="preserve"> </w:t>
      </w:r>
    </w:p>
    <w:p w14:paraId="18DA4617" w14:textId="77777777" w:rsidR="0034315D" w:rsidRPr="0034315D" w:rsidRDefault="0034315D" w:rsidP="007E0DF6">
      <w:pPr>
        <w:rPr>
          <w:sz w:val="8"/>
          <w:lang w:val="de-DE"/>
        </w:rPr>
      </w:pPr>
    </w:p>
    <w:p w14:paraId="08BFA1C6" w14:textId="77777777" w:rsidR="007E0DF6" w:rsidRPr="0047550D" w:rsidRDefault="007E0DF6" w:rsidP="007E0DF6">
      <w:pPr>
        <w:rPr>
          <w:sz w:val="28"/>
          <w:szCs w:val="28"/>
          <w:lang w:val="de-DE"/>
        </w:rPr>
      </w:pPr>
      <w:r w:rsidRPr="0047550D">
        <w:rPr>
          <w:b/>
          <w:sz w:val="28"/>
          <w:szCs w:val="28"/>
          <w:lang w:val="de-DE"/>
        </w:rPr>
        <w:t>Stabilisierung der Wirbelsäule</w:t>
      </w:r>
    </w:p>
    <w:p w14:paraId="3AADCBFF" w14:textId="77777777" w:rsidR="007E0DF6" w:rsidRPr="00CF2BD5" w:rsidRDefault="007E0DF6" w:rsidP="007E0DF6">
      <w:pPr>
        <w:autoSpaceDE w:val="0"/>
        <w:autoSpaceDN w:val="0"/>
        <w:adjustRightInd w:val="0"/>
        <w:rPr>
          <w:lang w:val="de-DE"/>
        </w:rPr>
      </w:pPr>
      <w:r w:rsidRPr="008A414E">
        <w:rPr>
          <w:lang w:val="de-DE"/>
        </w:rPr>
        <w:t>Wenn nach einem Unfall der Verdacht auf eine Halswirb</w:t>
      </w:r>
      <w:r>
        <w:rPr>
          <w:lang w:val="de-DE"/>
        </w:rPr>
        <w:t xml:space="preserve">elverletzung besteht, kommt der Halsschienengriff oder der </w:t>
      </w:r>
      <w:r w:rsidRPr="008A414E">
        <w:rPr>
          <w:lang w:val="de-DE"/>
        </w:rPr>
        <w:t>Halskragen zur Anwendung, sobald der Kopf und die H</w:t>
      </w:r>
      <w:r>
        <w:rPr>
          <w:lang w:val="de-DE"/>
        </w:rPr>
        <w:t xml:space="preserve">als </w:t>
      </w:r>
      <w:r w:rsidRPr="008A414E">
        <w:rPr>
          <w:lang w:val="de-DE"/>
        </w:rPr>
        <w:t>W</w:t>
      </w:r>
      <w:r>
        <w:rPr>
          <w:lang w:val="de-DE"/>
        </w:rPr>
        <w:t xml:space="preserve">irbel </w:t>
      </w:r>
      <w:r w:rsidRPr="008A414E">
        <w:rPr>
          <w:lang w:val="de-DE"/>
        </w:rPr>
        <w:t>S</w:t>
      </w:r>
      <w:r>
        <w:rPr>
          <w:lang w:val="de-DE"/>
        </w:rPr>
        <w:t>äule</w:t>
      </w:r>
      <w:r w:rsidRPr="008A414E">
        <w:rPr>
          <w:lang w:val="de-DE"/>
        </w:rPr>
        <w:t xml:space="preserve"> durch einen Helfer stabilisiert</w:t>
      </w:r>
      <w:r>
        <w:rPr>
          <w:lang w:val="de-DE"/>
        </w:rPr>
        <w:t xml:space="preserve"> </w:t>
      </w:r>
      <w:r w:rsidRPr="008A414E">
        <w:rPr>
          <w:lang w:val="de-DE"/>
        </w:rPr>
        <w:t>sind</w:t>
      </w:r>
      <w:r>
        <w:rPr>
          <w:rFonts w:ascii="Arial" w:hAnsi="Arial" w:cs="Arial"/>
          <w:lang w:val="de-DE"/>
        </w:rPr>
        <w:t>.</w:t>
      </w:r>
    </w:p>
    <w:p w14:paraId="3877CFC7" w14:textId="77777777" w:rsidR="007E0DF6" w:rsidRPr="005F0E0A" w:rsidRDefault="007E0DF6" w:rsidP="007E0DF6">
      <w:pPr>
        <w:rPr>
          <w:rFonts w:ascii="Verdana" w:hAnsi="Verdana"/>
          <w:sz w:val="2"/>
          <w:szCs w:val="17"/>
        </w:rPr>
      </w:pPr>
    </w:p>
    <w:p w14:paraId="676ACC79" w14:textId="77777777" w:rsidR="007E0DF6" w:rsidRPr="00CF2BD5" w:rsidRDefault="007E0DF6" w:rsidP="007E0DF6">
      <w:pPr>
        <w:jc w:val="center"/>
        <w:rPr>
          <w:rFonts w:ascii="Verdana" w:hAnsi="Verdana"/>
          <w:sz w:val="17"/>
          <w:szCs w:val="17"/>
        </w:rPr>
      </w:pPr>
      <w:r>
        <w:rPr>
          <w:rFonts w:ascii="Verdana" w:hAnsi="Verdana"/>
          <w:noProof/>
          <w:color w:val="0000FF"/>
          <w:sz w:val="17"/>
          <w:szCs w:val="17"/>
          <w:lang w:eastAsia="de-CH"/>
        </w:rPr>
        <w:drawing>
          <wp:inline distT="0" distB="0" distL="0" distR="0" wp14:anchorId="72101A07" wp14:editId="6EC36485">
            <wp:extent cx="1221247" cy="968778"/>
            <wp:effectExtent l="0" t="0" r="0" b="3175"/>
            <wp:docPr id="1" name="Bild 1" descr="Halschienengriff im Detail">
              <a:hlinkClick xmlns:a="http://schemas.openxmlformats.org/drawingml/2006/main" r:id="rId10" tooltip="Halschienengriff im Det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schienengriff im Detail"/>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235755" cy="980287"/>
                    </a:xfrm>
                    <a:prstGeom prst="rect">
                      <a:avLst/>
                    </a:prstGeom>
                    <a:noFill/>
                    <a:ln>
                      <a:noFill/>
                    </a:ln>
                  </pic:spPr>
                </pic:pic>
              </a:graphicData>
            </a:graphic>
          </wp:inline>
        </w:drawing>
      </w:r>
      <w:r>
        <w:rPr>
          <w:rFonts w:ascii="Verdana" w:hAnsi="Verdana"/>
          <w:noProof/>
          <w:sz w:val="17"/>
          <w:szCs w:val="17"/>
          <w:lang w:eastAsia="de-CH"/>
        </w:rPr>
        <w:t xml:space="preserve">                          </w:t>
      </w:r>
      <w:r>
        <w:rPr>
          <w:noProof/>
          <w:lang w:eastAsia="de-CH"/>
        </w:rPr>
        <w:drawing>
          <wp:inline distT="0" distB="0" distL="0" distR="0" wp14:anchorId="58F42465" wp14:editId="29252E0E">
            <wp:extent cx="840800" cy="1063713"/>
            <wp:effectExtent l="2857" t="0" r="318" b="317"/>
            <wp:docPr id="6" name="Grafik 6" descr="Notfall-Halskrause mit Tracheaöffnung (einstellbare Größe, 1 Stü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fall-Halskrause mit Tracheaöffnung (einstellbare Größe, 1 Stück)"/>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66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858016" cy="1085493"/>
                    </a:xfrm>
                    <a:prstGeom prst="rect">
                      <a:avLst/>
                    </a:prstGeom>
                    <a:noFill/>
                    <a:ln>
                      <a:noFill/>
                    </a:ln>
                  </pic:spPr>
                </pic:pic>
              </a:graphicData>
            </a:graphic>
          </wp:inline>
        </w:drawing>
      </w:r>
    </w:p>
    <w:p w14:paraId="07332D3B" w14:textId="77777777" w:rsidR="007E0DF6" w:rsidRPr="0047550D" w:rsidRDefault="007E0DF6" w:rsidP="007E0DF6">
      <w:pPr>
        <w:rPr>
          <w:b/>
          <w:sz w:val="28"/>
          <w:szCs w:val="28"/>
        </w:rPr>
      </w:pPr>
      <w:r w:rsidRPr="0047550D">
        <w:rPr>
          <w:b/>
          <w:sz w:val="28"/>
          <w:szCs w:val="28"/>
        </w:rPr>
        <w:t>Rettungsablauf</w:t>
      </w:r>
    </w:p>
    <w:p w14:paraId="515AD9CB" w14:textId="77777777" w:rsidR="007E0DF6" w:rsidRPr="009B7EF1" w:rsidRDefault="007E0DF6" w:rsidP="007E0DF6">
      <w:pPr>
        <w:autoSpaceDE w:val="0"/>
        <w:autoSpaceDN w:val="0"/>
        <w:adjustRightInd w:val="0"/>
        <w:rPr>
          <w:lang w:val="de-DE"/>
        </w:rPr>
      </w:pPr>
      <w:r w:rsidRPr="009B7EF1">
        <w:rPr>
          <w:lang w:val="de-DE"/>
        </w:rPr>
        <w:t xml:space="preserve">1. </w:t>
      </w:r>
      <w:r>
        <w:rPr>
          <w:lang w:val="de-DE"/>
        </w:rPr>
        <w:t xml:space="preserve">Ampelschema: Schauen – Denken – Handeln </w:t>
      </w:r>
      <w:r w:rsidR="005F0E0A">
        <w:rPr>
          <w:lang w:val="de-DE"/>
        </w:rPr>
        <w:t>und ABCDE Schema</w:t>
      </w:r>
    </w:p>
    <w:p w14:paraId="256224C7" w14:textId="77777777" w:rsidR="007E0DF6" w:rsidRPr="009B7EF1" w:rsidRDefault="007E0DF6" w:rsidP="007E0DF6">
      <w:pPr>
        <w:autoSpaceDE w:val="0"/>
        <w:autoSpaceDN w:val="0"/>
        <w:adjustRightInd w:val="0"/>
        <w:rPr>
          <w:lang w:val="de-DE"/>
        </w:rPr>
      </w:pPr>
      <w:r w:rsidRPr="009B7EF1">
        <w:rPr>
          <w:lang w:val="de-DE"/>
        </w:rPr>
        <w:t xml:space="preserve">2. </w:t>
      </w:r>
      <w:r>
        <w:rPr>
          <w:lang w:val="de-DE"/>
        </w:rPr>
        <w:t xml:space="preserve">144 alarmieren - </w:t>
      </w:r>
      <w:r w:rsidRPr="009B7EF1">
        <w:rPr>
          <w:lang w:val="de-DE"/>
        </w:rPr>
        <w:t>Selbstschutz</w:t>
      </w:r>
    </w:p>
    <w:p w14:paraId="4129AC93" w14:textId="77777777" w:rsidR="007E0DF6" w:rsidRPr="009B7EF1" w:rsidRDefault="007E0DF6" w:rsidP="007E0DF6">
      <w:pPr>
        <w:autoSpaceDE w:val="0"/>
        <w:autoSpaceDN w:val="0"/>
        <w:adjustRightInd w:val="0"/>
        <w:rPr>
          <w:lang w:val="de-DE"/>
        </w:rPr>
      </w:pPr>
      <w:r w:rsidRPr="009B7EF1">
        <w:rPr>
          <w:lang w:val="de-DE"/>
        </w:rPr>
        <w:t>3. Beurteilung des Patienten (C AB</w:t>
      </w:r>
      <w:r>
        <w:rPr>
          <w:lang w:val="de-DE"/>
        </w:rPr>
        <w:t xml:space="preserve"> D</w:t>
      </w:r>
      <w:r w:rsidRPr="009B7EF1">
        <w:rPr>
          <w:lang w:val="de-DE"/>
        </w:rPr>
        <w:t xml:space="preserve">) / Lebensrettende </w:t>
      </w:r>
      <w:proofErr w:type="spellStart"/>
      <w:r w:rsidRPr="009B7EF1">
        <w:rPr>
          <w:lang w:val="de-DE"/>
        </w:rPr>
        <w:t>Sofortmassnahmen</w:t>
      </w:r>
      <w:proofErr w:type="spellEnd"/>
    </w:p>
    <w:p w14:paraId="76CE6BC6" w14:textId="77777777" w:rsidR="007E0DF6" w:rsidRPr="009B7EF1" w:rsidRDefault="007E0DF6" w:rsidP="007E0DF6">
      <w:pPr>
        <w:autoSpaceDE w:val="0"/>
        <w:autoSpaceDN w:val="0"/>
        <w:adjustRightInd w:val="0"/>
        <w:rPr>
          <w:lang w:val="de-DE"/>
        </w:rPr>
      </w:pPr>
      <w:r w:rsidRPr="009B7EF1">
        <w:rPr>
          <w:lang w:val="de-DE"/>
        </w:rPr>
        <w:t xml:space="preserve">4. Retten des Patienten (mit den erforderlichen </w:t>
      </w:r>
      <w:proofErr w:type="spellStart"/>
      <w:r w:rsidRPr="009B7EF1">
        <w:rPr>
          <w:lang w:val="de-DE"/>
        </w:rPr>
        <w:t>Massna</w:t>
      </w:r>
      <w:r>
        <w:rPr>
          <w:lang w:val="de-DE"/>
        </w:rPr>
        <w:t>hmen</w:t>
      </w:r>
      <w:proofErr w:type="spellEnd"/>
      <w:r>
        <w:rPr>
          <w:lang w:val="de-DE"/>
        </w:rPr>
        <w:t xml:space="preserve"> bei Wirbelsäulenverletzung</w:t>
      </w:r>
      <w:r w:rsidRPr="009B7EF1">
        <w:rPr>
          <w:lang w:val="de-DE"/>
        </w:rPr>
        <w:t>)</w:t>
      </w:r>
    </w:p>
    <w:p w14:paraId="68098C1B" w14:textId="77777777" w:rsidR="007E0DF6" w:rsidRPr="0034315D" w:rsidRDefault="007E0DF6" w:rsidP="007E0DF6">
      <w:pPr>
        <w:rPr>
          <w:sz w:val="8"/>
          <w:lang w:val="de-DE"/>
        </w:rPr>
      </w:pPr>
    </w:p>
    <w:p w14:paraId="5150C757" w14:textId="77777777" w:rsidR="007E0DF6" w:rsidRPr="0047550D" w:rsidRDefault="007E0DF6" w:rsidP="007E0DF6">
      <w:pPr>
        <w:rPr>
          <w:b/>
          <w:sz w:val="28"/>
          <w:szCs w:val="28"/>
          <w:lang w:val="de-DE"/>
        </w:rPr>
      </w:pPr>
      <w:r w:rsidRPr="0047550D">
        <w:rPr>
          <w:b/>
          <w:sz w:val="28"/>
          <w:szCs w:val="28"/>
          <w:lang w:val="de-DE"/>
        </w:rPr>
        <w:t>Vorgehen</w:t>
      </w:r>
    </w:p>
    <w:p w14:paraId="22FC4526" w14:textId="77777777" w:rsidR="007E0DF6" w:rsidRPr="009B7EF1" w:rsidRDefault="007E0DF6" w:rsidP="007E0DF6">
      <w:pPr>
        <w:autoSpaceDE w:val="0"/>
        <w:autoSpaceDN w:val="0"/>
        <w:adjustRightInd w:val="0"/>
        <w:rPr>
          <w:lang w:val="de-DE"/>
        </w:rPr>
      </w:pPr>
      <w:r w:rsidRPr="009B7EF1">
        <w:rPr>
          <w:lang w:val="de-DE"/>
        </w:rPr>
        <w:t xml:space="preserve">Lebensrettende </w:t>
      </w:r>
      <w:proofErr w:type="spellStart"/>
      <w:r w:rsidRPr="009B7EF1">
        <w:rPr>
          <w:lang w:val="de-DE"/>
        </w:rPr>
        <w:t>Sofortmassnahmen</w:t>
      </w:r>
      <w:proofErr w:type="spellEnd"/>
      <w:r w:rsidRPr="009B7EF1">
        <w:rPr>
          <w:lang w:val="de-DE"/>
        </w:rPr>
        <w:t xml:space="preserve"> durchführen</w:t>
      </w:r>
    </w:p>
    <w:p w14:paraId="42F595E6" w14:textId="77777777" w:rsidR="007E0DF6" w:rsidRPr="009B7EF1" w:rsidRDefault="007E0DF6" w:rsidP="007E0DF6">
      <w:pPr>
        <w:autoSpaceDE w:val="0"/>
        <w:autoSpaceDN w:val="0"/>
        <w:adjustRightInd w:val="0"/>
        <w:rPr>
          <w:lang w:val="de-DE"/>
        </w:rPr>
      </w:pPr>
      <w:r w:rsidRPr="009B7EF1">
        <w:rPr>
          <w:lang w:val="de-DE"/>
        </w:rPr>
        <w:t>1. Jede unnötige Bewegung des Verletzten vermeiden</w:t>
      </w:r>
    </w:p>
    <w:p w14:paraId="62848340" w14:textId="77777777" w:rsidR="007E0DF6" w:rsidRPr="009B7EF1" w:rsidRDefault="007E0DF6" w:rsidP="007E0DF6">
      <w:pPr>
        <w:autoSpaceDE w:val="0"/>
        <w:autoSpaceDN w:val="0"/>
        <w:adjustRightInd w:val="0"/>
        <w:rPr>
          <w:lang w:val="de-DE"/>
        </w:rPr>
      </w:pPr>
      <w:r w:rsidRPr="009B7EF1">
        <w:rPr>
          <w:lang w:val="de-DE"/>
        </w:rPr>
        <w:t>2. Die Verletzung durch Ihr Handeln nicht verschlimmern</w:t>
      </w:r>
    </w:p>
    <w:p w14:paraId="10AC2145" w14:textId="77777777" w:rsidR="007E0DF6" w:rsidRPr="009B7EF1" w:rsidRDefault="007E0DF6" w:rsidP="007E0DF6">
      <w:pPr>
        <w:autoSpaceDE w:val="0"/>
        <w:autoSpaceDN w:val="0"/>
        <w:adjustRightInd w:val="0"/>
        <w:rPr>
          <w:lang w:val="de-DE"/>
        </w:rPr>
      </w:pPr>
      <w:r w:rsidRPr="009B7EF1">
        <w:rPr>
          <w:lang w:val="de-DE"/>
        </w:rPr>
        <w:t>3. Den Patienten schonend retten und richtig lagern</w:t>
      </w:r>
    </w:p>
    <w:p w14:paraId="36850093" w14:textId="77777777" w:rsidR="007E0DF6" w:rsidRPr="009B7EF1" w:rsidRDefault="007E0DF6" w:rsidP="007E0DF6">
      <w:pPr>
        <w:autoSpaceDE w:val="0"/>
        <w:autoSpaceDN w:val="0"/>
        <w:adjustRightInd w:val="0"/>
        <w:rPr>
          <w:lang w:val="de-DE"/>
        </w:rPr>
      </w:pPr>
      <w:r w:rsidRPr="009B7EF1">
        <w:rPr>
          <w:lang w:val="de-DE"/>
        </w:rPr>
        <w:t>4. Schnellstmöglich einen schonenden Transport in eine geeignete Klinik organisieren</w:t>
      </w:r>
    </w:p>
    <w:p w14:paraId="2773DD32" w14:textId="77777777" w:rsidR="007E0DF6" w:rsidRPr="009B7EF1" w:rsidRDefault="007E0DF6" w:rsidP="007E0DF6">
      <w:pPr>
        <w:autoSpaceDE w:val="0"/>
        <w:autoSpaceDN w:val="0"/>
        <w:adjustRightInd w:val="0"/>
        <w:rPr>
          <w:lang w:val="de-DE"/>
        </w:rPr>
      </w:pPr>
      <w:r w:rsidRPr="009B7EF1">
        <w:rPr>
          <w:lang w:val="de-DE"/>
        </w:rPr>
        <w:t xml:space="preserve">Priorität haben immer die lebensrettenden </w:t>
      </w:r>
      <w:proofErr w:type="spellStart"/>
      <w:r w:rsidRPr="009B7EF1">
        <w:rPr>
          <w:lang w:val="de-DE"/>
        </w:rPr>
        <w:t>Sofortmassnahmen</w:t>
      </w:r>
      <w:proofErr w:type="spellEnd"/>
      <w:r w:rsidRPr="009B7EF1">
        <w:rPr>
          <w:lang w:val="de-DE"/>
        </w:rPr>
        <w:t xml:space="preserve"> - das Erhalten oder Wiederherstellen</w:t>
      </w:r>
    </w:p>
    <w:p w14:paraId="22F9A02E" w14:textId="77777777" w:rsidR="007E0DF6" w:rsidRPr="009B7EF1" w:rsidRDefault="007E0DF6" w:rsidP="007E0DF6">
      <w:pPr>
        <w:autoSpaceDE w:val="0"/>
        <w:autoSpaceDN w:val="0"/>
        <w:adjustRightInd w:val="0"/>
        <w:rPr>
          <w:lang w:val="de-DE"/>
        </w:rPr>
      </w:pPr>
      <w:r w:rsidRPr="009B7EF1">
        <w:rPr>
          <w:lang w:val="de-DE"/>
        </w:rPr>
        <w:t>der Vitalfunktionen.</w:t>
      </w:r>
    </w:p>
    <w:p w14:paraId="5D82D675" w14:textId="77777777" w:rsidR="007E0DF6" w:rsidRPr="009B7EF1" w:rsidRDefault="007E0DF6" w:rsidP="007E0DF6">
      <w:pPr>
        <w:autoSpaceDE w:val="0"/>
        <w:autoSpaceDN w:val="0"/>
        <w:adjustRightInd w:val="0"/>
        <w:rPr>
          <w:lang w:val="de-DE"/>
        </w:rPr>
      </w:pPr>
      <w:r w:rsidRPr="009B7EF1">
        <w:rPr>
          <w:lang w:val="de-DE"/>
        </w:rPr>
        <w:t>Die sorgfältige Rettung eines Wirbelsäulenverletzten braucht Zeit. Wenn der Verletzte in einer</w:t>
      </w:r>
    </w:p>
    <w:p w14:paraId="7F6A26DC" w14:textId="77777777" w:rsidR="007E0DF6" w:rsidRPr="009B7EF1" w:rsidRDefault="007E0DF6" w:rsidP="007E0DF6">
      <w:pPr>
        <w:autoSpaceDE w:val="0"/>
        <w:autoSpaceDN w:val="0"/>
        <w:adjustRightInd w:val="0"/>
        <w:rPr>
          <w:lang w:val="de-DE"/>
        </w:rPr>
      </w:pPr>
      <w:r w:rsidRPr="009B7EF1">
        <w:rPr>
          <w:lang w:val="de-DE"/>
        </w:rPr>
        <w:t>unmittelbar lebensbedrohlichen Lage ist (Bewusstlosigkeit, Atemstillstand, gefährliche</w:t>
      </w:r>
    </w:p>
    <w:p w14:paraId="2661B664" w14:textId="77777777" w:rsidR="007E0DF6" w:rsidRPr="009B7EF1" w:rsidRDefault="007E0DF6" w:rsidP="007E0DF6">
      <w:pPr>
        <w:autoSpaceDE w:val="0"/>
        <w:autoSpaceDN w:val="0"/>
        <w:adjustRightInd w:val="0"/>
        <w:rPr>
          <w:lang w:val="de-DE"/>
        </w:rPr>
      </w:pPr>
      <w:r w:rsidRPr="009B7EF1">
        <w:rPr>
          <w:lang w:val="de-DE"/>
        </w:rPr>
        <w:t>Situation wie brennendes Fahrzeug usw.) muss er zwar sofort, aber trotzdem so schonend</w:t>
      </w:r>
    </w:p>
    <w:p w14:paraId="0D9EE689" w14:textId="77777777" w:rsidR="007E0DF6" w:rsidRPr="009B7EF1" w:rsidRDefault="007E0DF6" w:rsidP="007E0DF6">
      <w:pPr>
        <w:rPr>
          <w:lang w:val="de-DE"/>
        </w:rPr>
      </w:pPr>
      <w:r w:rsidRPr="009B7EF1">
        <w:rPr>
          <w:lang w:val="de-DE"/>
        </w:rPr>
        <w:t>wie möglich geborgen werden.</w:t>
      </w:r>
    </w:p>
    <w:p w14:paraId="23FEBED5" w14:textId="77777777" w:rsidR="007E0DF6" w:rsidRPr="0034315D" w:rsidRDefault="007E0DF6" w:rsidP="007E0DF6">
      <w:pPr>
        <w:rPr>
          <w:sz w:val="12"/>
          <w:lang w:val="de-DE"/>
        </w:rPr>
      </w:pPr>
    </w:p>
    <w:p w14:paraId="7EEBB988" w14:textId="77777777" w:rsidR="007E0DF6" w:rsidRPr="0047550D" w:rsidRDefault="007E0DF6" w:rsidP="007E0DF6">
      <w:pPr>
        <w:rPr>
          <w:b/>
          <w:sz w:val="28"/>
          <w:szCs w:val="28"/>
          <w:lang w:val="de-DE"/>
        </w:rPr>
      </w:pPr>
      <w:proofErr w:type="spellStart"/>
      <w:r w:rsidRPr="0047550D">
        <w:rPr>
          <w:b/>
          <w:sz w:val="28"/>
          <w:szCs w:val="28"/>
          <w:lang w:val="de-DE"/>
        </w:rPr>
        <w:t>Bewusstlosenlage</w:t>
      </w:r>
      <w:proofErr w:type="spellEnd"/>
      <w:r w:rsidR="005F0E0A" w:rsidRPr="0047550D">
        <w:rPr>
          <w:b/>
          <w:sz w:val="28"/>
          <w:szCs w:val="28"/>
          <w:lang w:val="de-DE"/>
        </w:rPr>
        <w:t xml:space="preserve"> </w:t>
      </w:r>
    </w:p>
    <w:p w14:paraId="3439938A" w14:textId="77777777" w:rsidR="007E0DF6" w:rsidRPr="009B7EF1" w:rsidRDefault="007E0DF6" w:rsidP="007E0DF6">
      <w:pPr>
        <w:autoSpaceDE w:val="0"/>
        <w:autoSpaceDN w:val="0"/>
        <w:adjustRightInd w:val="0"/>
        <w:rPr>
          <w:lang w:val="de-DE"/>
        </w:rPr>
      </w:pPr>
      <w:r w:rsidRPr="009B7EF1">
        <w:rPr>
          <w:lang w:val="de-DE"/>
        </w:rPr>
        <w:t>Der Teamleiter (am Kopf) weist drei Helfern die</w:t>
      </w:r>
      <w:r>
        <w:rPr>
          <w:lang w:val="de-DE"/>
        </w:rPr>
        <w:t xml:space="preserve"> </w:t>
      </w:r>
      <w:r w:rsidRPr="009B7EF1">
        <w:rPr>
          <w:lang w:val="de-DE"/>
        </w:rPr>
        <w:t>Standorte zu (Schultern, Hüfte, Beine),</w:t>
      </w:r>
    </w:p>
    <w:p w14:paraId="1FDDD5CC" w14:textId="77777777" w:rsidR="007E0DF6" w:rsidRDefault="007E0DF6" w:rsidP="007E0DF6">
      <w:pPr>
        <w:autoSpaceDE w:val="0"/>
        <w:autoSpaceDN w:val="0"/>
        <w:adjustRightInd w:val="0"/>
        <w:rPr>
          <w:lang w:val="de-DE"/>
        </w:rPr>
      </w:pPr>
      <w:r w:rsidRPr="009B7EF1">
        <w:rPr>
          <w:lang w:val="de-DE"/>
        </w:rPr>
        <w:t>diese fassen den Patienten an und melden sich als „bereit”. Der Patient wird</w:t>
      </w:r>
      <w:r w:rsidR="0097691B">
        <w:rPr>
          <w:lang w:val="de-DE"/>
        </w:rPr>
        <w:t xml:space="preserve"> sehr langsam </w:t>
      </w:r>
      <w:r w:rsidR="0097691B" w:rsidRPr="009B7EF1">
        <w:rPr>
          <w:lang w:val="de-DE"/>
        </w:rPr>
        <w:t>„</w:t>
      </w:r>
      <w:r w:rsidRPr="009B7EF1">
        <w:rPr>
          <w:lang w:val="de-DE"/>
        </w:rPr>
        <w:t xml:space="preserve">en </w:t>
      </w:r>
      <w:proofErr w:type="spellStart"/>
      <w:r w:rsidRPr="009B7EF1">
        <w:rPr>
          <w:lang w:val="de-DE"/>
        </w:rPr>
        <w:t>block</w:t>
      </w:r>
      <w:proofErr w:type="spellEnd"/>
      <w:r w:rsidR="0097691B">
        <w:rPr>
          <w:lang w:val="de-DE"/>
        </w:rPr>
        <w:t>“</w:t>
      </w:r>
      <w:r w:rsidRPr="009B7EF1">
        <w:rPr>
          <w:lang w:val="de-DE"/>
        </w:rPr>
        <w:t xml:space="preserve"> auf die Seite ge</w:t>
      </w:r>
      <w:r>
        <w:rPr>
          <w:lang w:val="de-DE"/>
        </w:rPr>
        <w:softHyphen/>
      </w:r>
      <w:r w:rsidRPr="009B7EF1">
        <w:rPr>
          <w:lang w:val="de-DE"/>
        </w:rPr>
        <w:t>dreht.</w:t>
      </w:r>
      <w:r>
        <w:rPr>
          <w:lang w:val="de-DE"/>
        </w:rPr>
        <w:t xml:space="preserve"> Der Helfer </w:t>
      </w:r>
      <w:r w:rsidR="0097691B">
        <w:rPr>
          <w:lang w:val="de-DE"/>
        </w:rPr>
        <w:t xml:space="preserve">der </w:t>
      </w:r>
      <w:proofErr w:type="spellStart"/>
      <w:r w:rsidR="0097691B">
        <w:rPr>
          <w:lang w:val="de-DE"/>
        </w:rPr>
        <w:t>bei den</w:t>
      </w:r>
      <w:proofErr w:type="spellEnd"/>
      <w:r w:rsidR="0097691B">
        <w:rPr>
          <w:lang w:val="de-DE"/>
        </w:rPr>
        <w:t xml:space="preserve"> Beinen</w:t>
      </w:r>
      <w:r>
        <w:rPr>
          <w:lang w:val="de-DE"/>
        </w:rPr>
        <w:t xml:space="preserve"> war</w:t>
      </w:r>
      <w:r w:rsidR="0097691B">
        <w:rPr>
          <w:lang w:val="de-DE"/>
        </w:rPr>
        <w:t>,</w:t>
      </w:r>
      <w:r>
        <w:rPr>
          <w:lang w:val="de-DE"/>
        </w:rPr>
        <w:t xml:space="preserve"> lässt den Patienten los und geht zum Teamleiter um zu schauen, ob</w:t>
      </w:r>
      <w:r w:rsidR="00C616DD">
        <w:rPr>
          <w:lang w:val="de-DE"/>
        </w:rPr>
        <w:t xml:space="preserve"> er</w:t>
      </w:r>
      <w:r>
        <w:rPr>
          <w:lang w:val="de-DE"/>
        </w:rPr>
        <w:t xml:space="preserve"> </w:t>
      </w:r>
      <w:r w:rsidR="00C616DD">
        <w:rPr>
          <w:lang w:val="de-DE"/>
        </w:rPr>
        <w:t>den</w:t>
      </w:r>
      <w:r w:rsidR="0097691B">
        <w:rPr>
          <w:lang w:val="de-DE"/>
        </w:rPr>
        <w:t xml:space="preserve"> Teamleiter der </w:t>
      </w:r>
      <w:r w:rsidR="00C616DD">
        <w:rPr>
          <w:lang w:val="de-DE"/>
        </w:rPr>
        <w:t>für die Stabilisierung des</w:t>
      </w:r>
      <w:r w:rsidR="0097691B">
        <w:rPr>
          <w:lang w:val="de-DE"/>
        </w:rPr>
        <w:t xml:space="preserve"> Kopf</w:t>
      </w:r>
      <w:r w:rsidR="00C616DD">
        <w:rPr>
          <w:lang w:val="de-DE"/>
        </w:rPr>
        <w:t>es verantwortlich ist,</w:t>
      </w:r>
      <w:r>
        <w:rPr>
          <w:lang w:val="de-DE"/>
        </w:rPr>
        <w:t xml:space="preserve"> für kurze Zeit abzulösen</w:t>
      </w:r>
      <w:r w:rsidR="0097691B">
        <w:rPr>
          <w:lang w:val="de-DE"/>
        </w:rPr>
        <w:t xml:space="preserve"> kann</w:t>
      </w:r>
      <w:r>
        <w:rPr>
          <w:lang w:val="de-DE"/>
        </w:rPr>
        <w:t>, dass sich der Teamleiter bequem hinsetzen kann. Sobald dieser Helfer wieder frei ist holt er eine Decke für den Pati</w:t>
      </w:r>
      <w:r>
        <w:rPr>
          <w:lang w:val="de-DE"/>
        </w:rPr>
        <w:softHyphen/>
        <w:t>enten und deckt ihn zu. Nachher setzt er sich so an den Rücken des Patienten, dass dieser in der ganzen Länge stabilisiert ist. Nun können die zwei anderen Helfer den Pat</w:t>
      </w:r>
      <w:r w:rsidR="007B6DFB">
        <w:rPr>
          <w:lang w:val="de-DE"/>
        </w:rPr>
        <w:t>ienten los</w:t>
      </w:r>
      <w:r>
        <w:rPr>
          <w:lang w:val="de-DE"/>
        </w:rPr>
        <w:t>lassen.</w:t>
      </w:r>
    </w:p>
    <w:p w14:paraId="1C5FC396" w14:textId="77777777" w:rsidR="007E0DF6" w:rsidRDefault="007E0DF6" w:rsidP="007E0DF6">
      <w:pPr>
        <w:autoSpaceDE w:val="0"/>
        <w:autoSpaceDN w:val="0"/>
        <w:adjustRightInd w:val="0"/>
        <w:rPr>
          <w:lang w:val="de-DE"/>
        </w:rPr>
      </w:pPr>
    </w:p>
    <w:tbl>
      <w:tblPr>
        <w:tblW w:w="10173" w:type="dxa"/>
        <w:tblLook w:val="01E0" w:firstRow="1" w:lastRow="1" w:firstColumn="1" w:lastColumn="1" w:noHBand="0" w:noVBand="0"/>
      </w:tblPr>
      <w:tblGrid>
        <w:gridCol w:w="3686"/>
        <w:gridCol w:w="6487"/>
      </w:tblGrid>
      <w:tr w:rsidR="008923F9" w:rsidRPr="005523F1" w14:paraId="58733E9A" w14:textId="77777777" w:rsidTr="00F24787">
        <w:trPr>
          <w:trHeight w:val="1731"/>
        </w:trPr>
        <w:tc>
          <w:tcPr>
            <w:tcW w:w="3686" w:type="dxa"/>
            <w:shd w:val="clear" w:color="auto" w:fill="auto"/>
          </w:tcPr>
          <w:p w14:paraId="20DF081E" w14:textId="77777777" w:rsidR="007E0DF6" w:rsidRPr="005523F1" w:rsidRDefault="008923F9" w:rsidP="00106C7A">
            <w:pPr>
              <w:autoSpaceDE w:val="0"/>
              <w:autoSpaceDN w:val="0"/>
              <w:adjustRightInd w:val="0"/>
              <w:rPr>
                <w:lang w:val="de-DE"/>
              </w:rPr>
            </w:pPr>
            <w:r>
              <w:rPr>
                <w:noProof/>
                <w:color w:val="0000FF"/>
                <w:lang w:eastAsia="de-CH"/>
              </w:rPr>
              <w:drawing>
                <wp:inline distT="0" distB="0" distL="0" distR="0" wp14:anchorId="12649020" wp14:editId="36F9E894">
                  <wp:extent cx="2072528" cy="1056989"/>
                  <wp:effectExtent l="0" t="0" r="4445" b="0"/>
                  <wp:docPr id="2" name="Grafik 2" descr="https://upload.wikimedia.org/wikipedia/commons/thumb/f/fd/Recovery_position_maneuver.jpg/300px-Recovery_position_maneuver.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d/Recovery_position_maneuver.jpg/300px-Recovery_position_maneuver.jpg">
                            <a:hlinkClick r:id="rId15"/>
                          </pic:cNvPr>
                          <pic:cNvPicPr>
                            <a:picLocks noChangeAspect="1" noChangeArrowheads="1"/>
                          </pic:cNvPicPr>
                        </pic:nvPicPr>
                        <pic:blipFill>
                          <a:blip r:embed="rId16">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9074" cy="1090927"/>
                          </a:xfrm>
                          <a:prstGeom prst="rect">
                            <a:avLst/>
                          </a:prstGeom>
                          <a:noFill/>
                          <a:ln>
                            <a:noFill/>
                          </a:ln>
                        </pic:spPr>
                      </pic:pic>
                    </a:graphicData>
                  </a:graphic>
                </wp:inline>
              </w:drawing>
            </w:r>
            <w:r w:rsidRPr="008923F9">
              <w:rPr>
                <w:rStyle w:val="Funotenzeichen"/>
                <w:color w:val="A6A6A6" w:themeColor="background1" w:themeShade="A6"/>
                <w:lang w:val="de-DE"/>
              </w:rPr>
              <w:footnoteReference w:id="3"/>
            </w:r>
          </w:p>
        </w:tc>
        <w:tc>
          <w:tcPr>
            <w:tcW w:w="6487" w:type="dxa"/>
            <w:shd w:val="clear" w:color="auto" w:fill="auto"/>
          </w:tcPr>
          <w:p w14:paraId="27472A56" w14:textId="77777777" w:rsidR="008923F9" w:rsidRDefault="007E0DF6" w:rsidP="00106C7A">
            <w:pPr>
              <w:autoSpaceDE w:val="0"/>
              <w:autoSpaceDN w:val="0"/>
              <w:adjustRightInd w:val="0"/>
              <w:rPr>
                <w:lang w:val="de-DE"/>
              </w:rPr>
            </w:pPr>
            <w:r w:rsidRPr="005523F1">
              <w:rPr>
                <w:lang w:val="de-DE"/>
              </w:rPr>
              <w:t xml:space="preserve">Der Teamleiter stabilisiert den Kopf des Patienten, bis die </w:t>
            </w:r>
          </w:p>
          <w:p w14:paraId="702FEAFF" w14:textId="77777777" w:rsidR="008923F9" w:rsidRDefault="007E0DF6" w:rsidP="00106C7A">
            <w:pPr>
              <w:autoSpaceDE w:val="0"/>
              <w:autoSpaceDN w:val="0"/>
              <w:adjustRightInd w:val="0"/>
              <w:rPr>
                <w:lang w:val="de-DE"/>
              </w:rPr>
            </w:pPr>
            <w:r w:rsidRPr="005523F1">
              <w:rPr>
                <w:lang w:val="de-DE"/>
              </w:rPr>
              <w:t>Ret</w:t>
            </w:r>
            <w:r w:rsidRPr="005523F1">
              <w:rPr>
                <w:lang w:val="de-DE"/>
              </w:rPr>
              <w:softHyphen/>
              <w:t>tungskräfte eintreffen. Er ist ve</w:t>
            </w:r>
            <w:r>
              <w:rPr>
                <w:lang w:val="de-DE"/>
              </w:rPr>
              <w:t xml:space="preserve">rantwortlich, dass mit </w:t>
            </w:r>
          </w:p>
          <w:p w14:paraId="79573CF5" w14:textId="77777777" w:rsidR="007E0DF6" w:rsidRDefault="007E0DF6" w:rsidP="00106C7A">
            <w:pPr>
              <w:autoSpaceDE w:val="0"/>
              <w:autoSpaceDN w:val="0"/>
              <w:adjustRightInd w:val="0"/>
              <w:rPr>
                <w:lang w:val="de-DE"/>
              </w:rPr>
            </w:pPr>
            <w:r>
              <w:rPr>
                <w:lang w:val="de-DE"/>
              </w:rPr>
              <w:t>dem Pati</w:t>
            </w:r>
            <w:r w:rsidRPr="005523F1">
              <w:rPr>
                <w:lang w:val="de-DE"/>
              </w:rPr>
              <w:t>enten gesprochen wird.</w:t>
            </w:r>
            <w:r>
              <w:rPr>
                <w:lang w:val="de-DE"/>
              </w:rPr>
              <w:t xml:space="preserve"> </w:t>
            </w:r>
          </w:p>
          <w:p w14:paraId="22CA7AD1" w14:textId="77777777" w:rsidR="008923F9" w:rsidRDefault="007E0DF6" w:rsidP="00106C7A">
            <w:pPr>
              <w:autoSpaceDE w:val="0"/>
              <w:autoSpaceDN w:val="0"/>
              <w:adjustRightInd w:val="0"/>
              <w:rPr>
                <w:lang w:val="de-DE"/>
              </w:rPr>
            </w:pPr>
            <w:r>
              <w:rPr>
                <w:lang w:val="de-DE"/>
              </w:rPr>
              <w:t xml:space="preserve">Der Teamleiter ist Ansprechperson für den Rettungsdienst </w:t>
            </w:r>
          </w:p>
          <w:p w14:paraId="4CD6687C" w14:textId="77777777" w:rsidR="007E0DF6" w:rsidRPr="005523F1" w:rsidRDefault="007E0DF6" w:rsidP="00106C7A">
            <w:pPr>
              <w:autoSpaceDE w:val="0"/>
              <w:autoSpaceDN w:val="0"/>
              <w:adjustRightInd w:val="0"/>
              <w:rPr>
                <w:lang w:val="de-DE"/>
              </w:rPr>
            </w:pPr>
            <w:r>
              <w:rPr>
                <w:lang w:val="de-DE"/>
              </w:rPr>
              <w:t xml:space="preserve">der den Unfall übernimmt. </w:t>
            </w:r>
          </w:p>
        </w:tc>
      </w:tr>
    </w:tbl>
    <w:p w14:paraId="583586D1" w14:textId="77777777" w:rsidR="007E0DF6" w:rsidRPr="00D631F7" w:rsidRDefault="007E0DF6" w:rsidP="00D631F7">
      <w:pPr>
        <w:rPr>
          <w:sz w:val="2"/>
          <w:lang w:val="de-DE"/>
        </w:rPr>
      </w:pPr>
    </w:p>
    <w:sectPr w:rsidR="007E0DF6" w:rsidRPr="00D631F7" w:rsidSect="00CC14FD">
      <w:headerReference w:type="even" r:id="rId17"/>
      <w:headerReference w:type="default" r:id="rId18"/>
      <w:footerReference w:type="even" r:id="rId19"/>
      <w:footerReference w:type="default" r:id="rId20"/>
      <w:headerReference w:type="first" r:id="rId21"/>
      <w:footerReference w:type="first" r:id="rId22"/>
      <w:pgSz w:w="11906" w:h="16838"/>
      <w:pgMar w:top="851" w:right="851" w:bottom="1418" w:left="1560" w:header="709"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D337" w14:textId="77777777" w:rsidR="00364010" w:rsidRDefault="00364010" w:rsidP="00F449BD">
      <w:r>
        <w:separator/>
      </w:r>
    </w:p>
  </w:endnote>
  <w:endnote w:type="continuationSeparator" w:id="0">
    <w:p w14:paraId="4300B680" w14:textId="77777777" w:rsidR="00364010" w:rsidRDefault="00364010" w:rsidP="00F4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41A0" w14:textId="77777777" w:rsidR="00D80314" w:rsidRDefault="00D803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ADB3" w14:textId="77777777" w:rsidR="00D4334A" w:rsidRPr="00F910BB" w:rsidRDefault="00D4334A" w:rsidP="00CC14FD">
    <w:pPr>
      <w:pStyle w:val="Fuzeile"/>
      <w:pBdr>
        <w:top w:val="single" w:sz="4" w:space="1" w:color="808080" w:themeColor="background1" w:themeShade="80"/>
      </w:pBdr>
      <w:tabs>
        <w:tab w:val="clear" w:pos="9072"/>
        <w:tab w:val="left" w:pos="6804"/>
        <w:tab w:val="right" w:pos="9070"/>
      </w:tabs>
      <w:ind w:left="-709"/>
      <w:rPr>
        <w:sz w:val="6"/>
      </w:rPr>
    </w:pPr>
    <w:r w:rsidRPr="00F910BB">
      <w:rPr>
        <w:sz w:val="6"/>
      </w:rPr>
      <w:tab/>
    </w:r>
    <w:r w:rsidRPr="00F910BB">
      <w:rPr>
        <w:sz w:val="6"/>
      </w:rPr>
      <w:tab/>
    </w:r>
  </w:p>
  <w:p w14:paraId="6B0960ED" w14:textId="31694B3D" w:rsidR="00D4334A" w:rsidRPr="00983961" w:rsidRDefault="00983961" w:rsidP="00FB32C8">
    <w:pPr>
      <w:pStyle w:val="Fuzeile"/>
      <w:tabs>
        <w:tab w:val="clear" w:pos="4536"/>
        <w:tab w:val="clear" w:pos="9072"/>
        <w:tab w:val="left" w:pos="-504"/>
        <w:tab w:val="right" w:pos="9498"/>
      </w:tabs>
      <w:ind w:left="-709"/>
      <w:rPr>
        <w:color w:val="808080" w:themeColor="background1" w:themeShade="80"/>
        <w:sz w:val="18"/>
        <w:szCs w:val="18"/>
      </w:rPr>
    </w:pPr>
    <w:r>
      <w:rPr>
        <w:b/>
        <w:color w:val="808080" w:themeColor="background1" w:themeShade="80"/>
        <w:sz w:val="18"/>
        <w:szCs w:val="18"/>
      </w:rPr>
      <w:t>©</w:t>
    </w:r>
    <w:r w:rsidR="00FB32C8">
      <w:rPr>
        <w:b/>
        <w:color w:val="808080" w:themeColor="background1" w:themeShade="80"/>
        <w:sz w:val="18"/>
        <w:szCs w:val="18"/>
      </w:rPr>
      <w:tab/>
    </w:r>
    <w:r w:rsidR="00D4334A" w:rsidRPr="00D4334A">
      <w:rPr>
        <w:b/>
        <w:color w:val="808080" w:themeColor="background1" w:themeShade="80"/>
        <w:sz w:val="18"/>
        <w:szCs w:val="18"/>
      </w:rPr>
      <w:t>Schule für Lebensrettung</w:t>
    </w:r>
    <w:r w:rsidR="004820E4">
      <w:rPr>
        <w:b/>
        <w:color w:val="808080" w:themeColor="background1" w:themeShade="80"/>
        <w:sz w:val="18"/>
        <w:szCs w:val="18"/>
      </w:rPr>
      <w:t xml:space="preserve"> | </w:t>
    </w:r>
    <w:r w:rsidR="004820E4">
      <w:rPr>
        <w:color w:val="808080" w:themeColor="background1" w:themeShade="80"/>
        <w:sz w:val="18"/>
        <w:szCs w:val="18"/>
      </w:rPr>
      <w:t>Anne Sabourdy</w:t>
    </w:r>
    <w:r w:rsidR="00200921">
      <w:rPr>
        <w:color w:val="808080" w:themeColor="background1" w:themeShade="80"/>
        <w:sz w:val="18"/>
        <w:szCs w:val="18"/>
      </w:rPr>
      <w:t>,</w:t>
    </w:r>
    <w:r w:rsidR="00D80314">
      <w:rPr>
        <w:color w:val="808080" w:themeColor="background1" w:themeShade="80"/>
        <w:sz w:val="18"/>
        <w:szCs w:val="18"/>
      </w:rPr>
      <w:t>3072 Ostermundigen</w:t>
    </w:r>
    <w:r>
      <w:rPr>
        <w:b/>
        <w:color w:val="808080" w:themeColor="background1" w:themeShade="80"/>
        <w:sz w:val="18"/>
        <w:szCs w:val="18"/>
      </w:rPr>
      <w:tab/>
    </w:r>
    <w:r w:rsidR="001F3ABA" w:rsidRPr="001F3ABA">
      <w:rPr>
        <w:sz w:val="18"/>
      </w:rPr>
      <w:fldChar w:fldCharType="begin"/>
    </w:r>
    <w:r w:rsidR="001F3ABA" w:rsidRPr="001F3ABA">
      <w:rPr>
        <w:sz w:val="18"/>
      </w:rPr>
      <w:instrText xml:space="preserve"> DATE  \* MERGEFORMAT </w:instrText>
    </w:r>
    <w:r w:rsidR="001F3ABA" w:rsidRPr="001F3ABA">
      <w:rPr>
        <w:sz w:val="18"/>
      </w:rPr>
      <w:fldChar w:fldCharType="separate"/>
    </w:r>
    <w:r w:rsidR="00D17159" w:rsidRPr="00D17159">
      <w:rPr>
        <w:rFonts w:cs="Arial"/>
        <w:noProof/>
        <w:color w:val="808080" w:themeColor="background1" w:themeShade="80"/>
        <w:sz w:val="18"/>
      </w:rPr>
      <w:t>2021-04-17</w:t>
    </w:r>
    <w:r w:rsidR="001F3ABA" w:rsidRPr="001F3ABA">
      <w:rPr>
        <w:rFonts w:cs="Arial"/>
        <w:noProof/>
        <w:color w:val="808080" w:themeColor="background1" w:themeShade="80"/>
        <w:sz w:val="18"/>
      </w:rPr>
      <w:fldChar w:fldCharType="end"/>
    </w:r>
    <w:r w:rsidR="00D4334A">
      <w:rPr>
        <w:color w:val="808080" w:themeColor="background1" w:themeShade="80"/>
        <w:sz w:val="18"/>
        <w:szCs w:val="18"/>
      </w:rPr>
      <w:br/>
    </w:r>
    <w:r w:rsidR="004820E4">
      <w:rPr>
        <w:color w:val="808080" w:themeColor="background1" w:themeShade="80"/>
        <w:sz w:val="18"/>
        <w:szCs w:val="18"/>
      </w:rPr>
      <w:tab/>
    </w:r>
    <w:r w:rsidR="00D4334A">
      <w:rPr>
        <w:color w:val="808080" w:themeColor="background1" w:themeShade="80"/>
        <w:sz w:val="18"/>
        <w:szCs w:val="18"/>
      </w:rPr>
      <w:t>076 567 14 62</w:t>
    </w:r>
    <w:r w:rsidR="004820E4">
      <w:rPr>
        <w:color w:val="808080" w:themeColor="background1" w:themeShade="80"/>
        <w:sz w:val="18"/>
        <w:szCs w:val="18"/>
      </w:rPr>
      <w:t xml:space="preserve"> |</w:t>
    </w:r>
    <w:r>
      <w:rPr>
        <w:color w:val="808080" w:themeColor="background1" w:themeShade="80"/>
        <w:sz w:val="18"/>
        <w:szCs w:val="18"/>
      </w:rPr>
      <w:t xml:space="preserve"> </w:t>
    </w:r>
    <w:r w:rsidR="00D4334A">
      <w:rPr>
        <w:color w:val="808080" w:themeColor="background1" w:themeShade="80"/>
        <w:sz w:val="18"/>
        <w:szCs w:val="18"/>
      </w:rPr>
      <w:t>info@basyk.ch</w:t>
    </w:r>
  </w:p>
  <w:p w14:paraId="61D84714" w14:textId="77777777" w:rsidR="00D4334A" w:rsidRDefault="00D4334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62DB" w14:textId="77777777" w:rsidR="00D80314" w:rsidRDefault="00D803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AE5D8" w14:textId="77777777" w:rsidR="00364010" w:rsidRDefault="00364010" w:rsidP="00F449BD">
      <w:r>
        <w:separator/>
      </w:r>
    </w:p>
  </w:footnote>
  <w:footnote w:type="continuationSeparator" w:id="0">
    <w:p w14:paraId="1D1C6E14" w14:textId="77777777" w:rsidR="00364010" w:rsidRDefault="00364010" w:rsidP="00F449BD">
      <w:r>
        <w:continuationSeparator/>
      </w:r>
    </w:p>
  </w:footnote>
  <w:footnote w:id="1">
    <w:p w14:paraId="20E44EA6" w14:textId="77777777" w:rsidR="00D631F7" w:rsidRPr="00BA361E" w:rsidRDefault="00D631F7">
      <w:pPr>
        <w:pStyle w:val="Funotentext"/>
        <w:rPr>
          <w:color w:val="A6A6A6" w:themeColor="background1" w:themeShade="A6"/>
        </w:rPr>
      </w:pPr>
      <w:r w:rsidRPr="00BA361E">
        <w:rPr>
          <w:rStyle w:val="Funotenzeichen"/>
          <w:color w:val="A6A6A6" w:themeColor="background1" w:themeShade="A6"/>
        </w:rPr>
        <w:footnoteRef/>
      </w:r>
      <w:r w:rsidRPr="00BA361E">
        <w:rPr>
          <w:color w:val="A6A6A6" w:themeColor="background1" w:themeShade="A6"/>
        </w:rPr>
        <w:t xml:space="preserve"> </w:t>
      </w:r>
      <w:r w:rsidRPr="00BA361E">
        <w:rPr>
          <w:color w:val="A6A6A6" w:themeColor="background1" w:themeShade="A6"/>
          <w:lang w:val="de-DE"/>
        </w:rPr>
        <w:t>www.sanitaetstruppen.ch</w:t>
      </w:r>
    </w:p>
  </w:footnote>
  <w:footnote w:id="2">
    <w:p w14:paraId="71AA0906" w14:textId="77777777" w:rsidR="004C5797" w:rsidRDefault="004C5797">
      <w:pPr>
        <w:pStyle w:val="Funotentext"/>
      </w:pPr>
      <w:r w:rsidRPr="004C5797">
        <w:rPr>
          <w:rStyle w:val="Funotenzeichen"/>
          <w:color w:val="A6A6A6" w:themeColor="background1" w:themeShade="A6"/>
        </w:rPr>
        <w:footnoteRef/>
      </w:r>
      <w:r w:rsidRPr="004C5797">
        <w:rPr>
          <w:color w:val="A6A6A6" w:themeColor="background1" w:themeShade="A6"/>
        </w:rPr>
        <w:t xml:space="preserve"> https://columnavertebral.net/discartrosis-lumbar/</w:t>
      </w:r>
    </w:p>
  </w:footnote>
  <w:footnote w:id="3">
    <w:p w14:paraId="23291967" w14:textId="77777777" w:rsidR="008923F9" w:rsidRDefault="008923F9">
      <w:pPr>
        <w:pStyle w:val="Funotentext"/>
      </w:pPr>
      <w:r w:rsidRPr="008923F9">
        <w:rPr>
          <w:rStyle w:val="Funotenzeichen"/>
          <w:color w:val="A6A6A6" w:themeColor="background1" w:themeShade="A6"/>
        </w:rPr>
        <w:footnoteRef/>
      </w:r>
      <w:r w:rsidRPr="008923F9">
        <w:rPr>
          <w:color w:val="A6A6A6" w:themeColor="background1" w:themeShade="A6"/>
        </w:rPr>
        <w:t xml:space="preserve"> https://de.wikibooks.org/wiki/Erste_Hilfe/_stabile_Seitenlage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2097" w14:textId="77777777" w:rsidR="00D80314" w:rsidRDefault="00D803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C2B4" w14:textId="77777777" w:rsidR="00D4334A" w:rsidRPr="00F910BB" w:rsidRDefault="007E0DF6" w:rsidP="00CC14FD">
    <w:pPr>
      <w:pStyle w:val="RossfeldKopf-undFusszeile"/>
      <w:pBdr>
        <w:bottom w:val="single" w:sz="4" w:space="1" w:color="808080" w:themeColor="background1" w:themeShade="80"/>
      </w:pBdr>
      <w:tabs>
        <w:tab w:val="clear" w:pos="9072"/>
        <w:tab w:val="right" w:pos="9498"/>
      </w:tabs>
      <w:ind w:left="-709"/>
      <w:rPr>
        <w:rStyle w:val="Seitenzahl"/>
        <w:rFonts w:cs="Arial"/>
        <w:sz w:val="6"/>
        <w:szCs w:val="6"/>
      </w:rPr>
    </w:pPr>
    <w:r>
      <w:rPr>
        <w:b/>
        <w:color w:val="808080" w:themeColor="background1" w:themeShade="80"/>
      </w:rPr>
      <w:t>Wirbelsäulenverletzung</w:t>
    </w:r>
    <w:r w:rsidR="00983961">
      <w:tab/>
    </w:r>
    <w:r w:rsidR="00983961">
      <w:tab/>
    </w:r>
    <w:r w:rsidR="001F3ABA" w:rsidRPr="001F3ABA">
      <w:rPr>
        <w:color w:val="808080" w:themeColor="background1" w:themeShade="80"/>
        <w:szCs w:val="18"/>
        <w:lang w:val="de-DE"/>
      </w:rPr>
      <w:t xml:space="preserve">Seite </w:t>
    </w:r>
    <w:r w:rsidR="001F3ABA" w:rsidRPr="001F3ABA">
      <w:rPr>
        <w:color w:val="808080" w:themeColor="background1" w:themeShade="80"/>
        <w:szCs w:val="18"/>
      </w:rPr>
      <w:fldChar w:fldCharType="begin"/>
    </w:r>
    <w:r w:rsidR="001F3ABA" w:rsidRPr="001F3ABA">
      <w:rPr>
        <w:color w:val="808080" w:themeColor="background1" w:themeShade="80"/>
        <w:szCs w:val="18"/>
      </w:rPr>
      <w:instrText>PAGE  \* Arabic  \* MERGEFORMAT</w:instrText>
    </w:r>
    <w:r w:rsidR="001F3ABA" w:rsidRPr="001F3ABA">
      <w:rPr>
        <w:color w:val="808080" w:themeColor="background1" w:themeShade="80"/>
        <w:szCs w:val="18"/>
      </w:rPr>
      <w:fldChar w:fldCharType="separate"/>
    </w:r>
    <w:r w:rsidR="008274C6" w:rsidRPr="008274C6">
      <w:rPr>
        <w:noProof/>
        <w:color w:val="808080" w:themeColor="background1" w:themeShade="80"/>
        <w:szCs w:val="18"/>
        <w:lang w:val="de-DE"/>
      </w:rPr>
      <w:t>2</w:t>
    </w:r>
    <w:r w:rsidR="001F3ABA" w:rsidRPr="001F3ABA">
      <w:rPr>
        <w:color w:val="808080" w:themeColor="background1" w:themeShade="80"/>
        <w:szCs w:val="18"/>
      </w:rPr>
      <w:fldChar w:fldCharType="end"/>
    </w:r>
    <w:r w:rsidR="001F3ABA" w:rsidRPr="001F3ABA">
      <w:rPr>
        <w:color w:val="808080" w:themeColor="background1" w:themeShade="80"/>
        <w:szCs w:val="18"/>
        <w:lang w:val="de-DE"/>
      </w:rPr>
      <w:t xml:space="preserve"> von </w:t>
    </w:r>
    <w:r w:rsidR="001F3ABA" w:rsidRPr="001F3ABA">
      <w:rPr>
        <w:color w:val="808080" w:themeColor="background1" w:themeShade="80"/>
        <w:szCs w:val="18"/>
      </w:rPr>
      <w:fldChar w:fldCharType="begin"/>
    </w:r>
    <w:r w:rsidR="001F3ABA" w:rsidRPr="001F3ABA">
      <w:rPr>
        <w:color w:val="808080" w:themeColor="background1" w:themeShade="80"/>
        <w:szCs w:val="18"/>
      </w:rPr>
      <w:instrText>NUMPAGES  \* Arabic  \* MERGEFORMAT</w:instrText>
    </w:r>
    <w:r w:rsidR="001F3ABA" w:rsidRPr="001F3ABA">
      <w:rPr>
        <w:color w:val="808080" w:themeColor="background1" w:themeShade="80"/>
        <w:szCs w:val="18"/>
      </w:rPr>
      <w:fldChar w:fldCharType="separate"/>
    </w:r>
    <w:r w:rsidR="008274C6" w:rsidRPr="008274C6">
      <w:rPr>
        <w:noProof/>
        <w:color w:val="808080" w:themeColor="background1" w:themeShade="80"/>
        <w:szCs w:val="18"/>
        <w:lang w:val="de-DE"/>
      </w:rPr>
      <w:t>2</w:t>
    </w:r>
    <w:r w:rsidR="001F3ABA" w:rsidRPr="001F3ABA">
      <w:rPr>
        <w:color w:val="808080" w:themeColor="background1" w:themeShade="80"/>
        <w:szCs w:val="18"/>
      </w:rPr>
      <w:fldChar w:fldCharType="end"/>
    </w:r>
    <w:r w:rsidR="00D4334A">
      <w:rPr>
        <w:rFonts w:cs="Arial"/>
      </w:rPr>
      <w:br/>
    </w:r>
    <w:r w:rsidR="00D4334A" w:rsidRPr="00F910BB">
      <w:rPr>
        <w:rFonts w:cs="Arial"/>
        <w:sz w:val="6"/>
        <w:szCs w:val="6"/>
      </w:rPr>
      <w:t xml:space="preserve"> </w:t>
    </w:r>
    <w:r w:rsidR="00D4334A" w:rsidRPr="00F910BB">
      <w:rPr>
        <w:rFonts w:cs="Arial"/>
        <w:sz w:val="6"/>
        <w:szCs w:val="6"/>
      </w:rPr>
      <w:tab/>
    </w:r>
    <w:r w:rsidR="00D4334A" w:rsidRPr="00F910BB">
      <w:rPr>
        <w:rStyle w:val="Seitenzahl"/>
        <w:rFonts w:cs="Arial"/>
        <w:sz w:val="6"/>
        <w:szCs w:val="6"/>
      </w:rPr>
      <w:tab/>
    </w:r>
  </w:p>
  <w:p w14:paraId="309A3029" w14:textId="77777777" w:rsidR="00F449BD" w:rsidRDefault="00F449B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B4D8" w14:textId="77777777" w:rsidR="00D80314" w:rsidRDefault="00D803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569C3A"/>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D8DA32"/>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7D6786"/>
    <w:multiLevelType w:val="multilevel"/>
    <w:tmpl w:val="9F180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90AB7"/>
    <w:multiLevelType w:val="multilevel"/>
    <w:tmpl w:val="4A307684"/>
    <w:lvl w:ilvl="0">
      <w:start w:val="1"/>
      <w:numFmt w:val="bullet"/>
      <w:pStyle w:val="SfLAufzhlungPfeil"/>
      <w:lvlText w:val=""/>
      <w:lvlJc w:val="left"/>
      <w:pPr>
        <w:tabs>
          <w:tab w:val="num" w:pos="720"/>
        </w:tabs>
        <w:ind w:left="720" w:hanging="360"/>
      </w:pPr>
      <w:rPr>
        <w:rFonts w:ascii="Wingdings" w:eastAsiaTheme="minorHAnsi" w:hAnsi="Wingdings" w:cstheme="minorBidi"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16E7C"/>
    <w:multiLevelType w:val="hybridMultilevel"/>
    <w:tmpl w:val="AE42C2E4"/>
    <w:lvl w:ilvl="0" w:tplc="54687BFC">
      <w:start w:val="1"/>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59F5071"/>
    <w:multiLevelType w:val="multilevel"/>
    <w:tmpl w:val="FF2497B6"/>
    <w:lvl w:ilvl="0">
      <w:start w:val="1"/>
      <w:numFmt w:val="decimal"/>
      <w:pStyle w:val="SfLAufzhlungZahl"/>
      <w:lvlText w:val="%1."/>
      <w:lvlJc w:val="left"/>
      <w:pPr>
        <w:tabs>
          <w:tab w:val="num" w:pos="720"/>
        </w:tabs>
        <w:ind w:left="720" w:hanging="360"/>
      </w:pPr>
      <w:rPr>
        <w:rFonts w:asciiTheme="minorHAnsi" w:eastAsia="Times New Roman" w:hAnsiTheme="minorHAnsi" w:cstheme="minorHAnsi"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062816"/>
    <w:multiLevelType w:val="multilevel"/>
    <w:tmpl w:val="40B0F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DF6"/>
    <w:rsid w:val="0006356A"/>
    <w:rsid w:val="000A0A54"/>
    <w:rsid w:val="00100D49"/>
    <w:rsid w:val="00132E40"/>
    <w:rsid w:val="001932D1"/>
    <w:rsid w:val="001B7B0C"/>
    <w:rsid w:val="001C3DD8"/>
    <w:rsid w:val="001F3ABA"/>
    <w:rsid w:val="00200921"/>
    <w:rsid w:val="0025287D"/>
    <w:rsid w:val="00281351"/>
    <w:rsid w:val="00296CBA"/>
    <w:rsid w:val="002C2B76"/>
    <w:rsid w:val="002F2763"/>
    <w:rsid w:val="0034315D"/>
    <w:rsid w:val="00347BF8"/>
    <w:rsid w:val="00364010"/>
    <w:rsid w:val="003713D3"/>
    <w:rsid w:val="00384977"/>
    <w:rsid w:val="0047550D"/>
    <w:rsid w:val="004820E4"/>
    <w:rsid w:val="004C5797"/>
    <w:rsid w:val="004D6609"/>
    <w:rsid w:val="004E50BE"/>
    <w:rsid w:val="005F0E0A"/>
    <w:rsid w:val="00623E49"/>
    <w:rsid w:val="006A72CF"/>
    <w:rsid w:val="006E1D62"/>
    <w:rsid w:val="00701A12"/>
    <w:rsid w:val="00723C24"/>
    <w:rsid w:val="007B6DFB"/>
    <w:rsid w:val="007E0DF6"/>
    <w:rsid w:val="007E518B"/>
    <w:rsid w:val="007E7D2E"/>
    <w:rsid w:val="008274C6"/>
    <w:rsid w:val="008923F9"/>
    <w:rsid w:val="008C5D9B"/>
    <w:rsid w:val="008D15C2"/>
    <w:rsid w:val="00916F0B"/>
    <w:rsid w:val="00920DD2"/>
    <w:rsid w:val="00965D03"/>
    <w:rsid w:val="0097691B"/>
    <w:rsid w:val="00983961"/>
    <w:rsid w:val="009B7625"/>
    <w:rsid w:val="009B7C37"/>
    <w:rsid w:val="009F6203"/>
    <w:rsid w:val="00A54C92"/>
    <w:rsid w:val="00B326A6"/>
    <w:rsid w:val="00B675BB"/>
    <w:rsid w:val="00BA361E"/>
    <w:rsid w:val="00BE3A73"/>
    <w:rsid w:val="00C259FA"/>
    <w:rsid w:val="00C2747F"/>
    <w:rsid w:val="00C463DD"/>
    <w:rsid w:val="00C616DD"/>
    <w:rsid w:val="00C91944"/>
    <w:rsid w:val="00CC14FD"/>
    <w:rsid w:val="00D17159"/>
    <w:rsid w:val="00D31AD7"/>
    <w:rsid w:val="00D402DF"/>
    <w:rsid w:val="00D4334A"/>
    <w:rsid w:val="00D531B1"/>
    <w:rsid w:val="00D55FF1"/>
    <w:rsid w:val="00D631F7"/>
    <w:rsid w:val="00D73E62"/>
    <w:rsid w:val="00D80314"/>
    <w:rsid w:val="00DD01FA"/>
    <w:rsid w:val="00DF6BE0"/>
    <w:rsid w:val="00E01610"/>
    <w:rsid w:val="00E456ED"/>
    <w:rsid w:val="00E835B9"/>
    <w:rsid w:val="00E9072B"/>
    <w:rsid w:val="00EE7D7F"/>
    <w:rsid w:val="00F24787"/>
    <w:rsid w:val="00F314A3"/>
    <w:rsid w:val="00F449BD"/>
    <w:rsid w:val="00F525CF"/>
    <w:rsid w:val="00F70887"/>
    <w:rsid w:val="00FB292B"/>
    <w:rsid w:val="00FB32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0DDE4"/>
  <w15:docId w15:val="{82B839D3-A2A2-4D53-858C-FC49A6D7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5D03"/>
  </w:style>
  <w:style w:type="paragraph" w:styleId="berschrift1">
    <w:name w:val="heading 1"/>
    <w:basedOn w:val="Standard"/>
    <w:next w:val="Standard"/>
    <w:link w:val="berschrift1Zchn"/>
    <w:uiPriority w:val="9"/>
    <w:qFormat/>
    <w:rsid w:val="00252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2528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65D0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5D03"/>
    <w:rPr>
      <w:rFonts w:ascii="Tahoma" w:hAnsi="Tahoma" w:cs="Tahoma"/>
      <w:sz w:val="16"/>
      <w:szCs w:val="16"/>
    </w:rPr>
  </w:style>
  <w:style w:type="paragraph" w:styleId="Listenabsatz">
    <w:name w:val="List Paragraph"/>
    <w:basedOn w:val="Standard"/>
    <w:uiPriority w:val="34"/>
    <w:qFormat/>
    <w:rsid w:val="00F449BD"/>
    <w:pPr>
      <w:ind w:left="720"/>
      <w:contextualSpacing/>
    </w:pPr>
  </w:style>
  <w:style w:type="paragraph" w:styleId="Kopfzeile">
    <w:name w:val="header"/>
    <w:basedOn w:val="Standard"/>
    <w:link w:val="KopfzeileZchn"/>
    <w:unhideWhenUsed/>
    <w:rsid w:val="00F449BD"/>
    <w:pPr>
      <w:tabs>
        <w:tab w:val="center" w:pos="4536"/>
        <w:tab w:val="right" w:pos="9072"/>
      </w:tabs>
    </w:pPr>
  </w:style>
  <w:style w:type="character" w:customStyle="1" w:styleId="KopfzeileZchn">
    <w:name w:val="Kopfzeile Zchn"/>
    <w:basedOn w:val="Absatz-Standardschriftart"/>
    <w:link w:val="Kopfzeile"/>
    <w:uiPriority w:val="99"/>
    <w:rsid w:val="00F449BD"/>
  </w:style>
  <w:style w:type="paragraph" w:styleId="Fuzeile">
    <w:name w:val="footer"/>
    <w:basedOn w:val="Standard"/>
    <w:link w:val="FuzeileZchn"/>
    <w:unhideWhenUsed/>
    <w:rsid w:val="00F449BD"/>
    <w:pPr>
      <w:tabs>
        <w:tab w:val="center" w:pos="4536"/>
        <w:tab w:val="right" w:pos="9072"/>
      </w:tabs>
    </w:pPr>
  </w:style>
  <w:style w:type="character" w:customStyle="1" w:styleId="FuzeileZchn">
    <w:name w:val="Fußzeile Zchn"/>
    <w:basedOn w:val="Absatz-Standardschriftart"/>
    <w:link w:val="Fuzeile"/>
    <w:uiPriority w:val="99"/>
    <w:rsid w:val="00F449BD"/>
  </w:style>
  <w:style w:type="character" w:styleId="Hyperlink">
    <w:name w:val="Hyperlink"/>
    <w:basedOn w:val="Absatz-Standardschriftart"/>
    <w:uiPriority w:val="99"/>
    <w:unhideWhenUsed/>
    <w:rsid w:val="00F449BD"/>
    <w:rPr>
      <w:color w:val="0000FF"/>
      <w:u w:val="single"/>
    </w:rPr>
  </w:style>
  <w:style w:type="character" w:styleId="Seitenzahl">
    <w:name w:val="page number"/>
    <w:basedOn w:val="Absatz-Standardschriftart"/>
    <w:rsid w:val="00D4334A"/>
  </w:style>
  <w:style w:type="paragraph" w:customStyle="1" w:styleId="RossfeldKopf-undFusszeile">
    <w:name w:val="Rossfeld Kopf- und Fusszeile"/>
    <w:basedOn w:val="Standard"/>
    <w:locked/>
    <w:rsid w:val="00D4334A"/>
    <w:pPr>
      <w:tabs>
        <w:tab w:val="center" w:pos="4536"/>
        <w:tab w:val="right" w:leader="dot" w:pos="9072"/>
      </w:tabs>
      <w:spacing w:before="120"/>
    </w:pPr>
    <w:rPr>
      <w:rFonts w:eastAsia="Times New Roman" w:cs="Times New Roman"/>
      <w:sz w:val="18"/>
      <w:szCs w:val="20"/>
      <w:lang w:eastAsia="de-DE"/>
    </w:rPr>
  </w:style>
  <w:style w:type="paragraph" w:customStyle="1" w:styleId="SfLHaupttitel">
    <w:name w:val="SfL_Haupttitel"/>
    <w:basedOn w:val="berschrift1"/>
    <w:qFormat/>
    <w:rsid w:val="00CC14FD"/>
    <w:pPr>
      <w:spacing w:before="30"/>
      <w:jc w:val="both"/>
    </w:pPr>
    <w:rPr>
      <w:rFonts w:asciiTheme="minorHAnsi" w:eastAsia="Times New Roman" w:hAnsiTheme="minorHAnsi" w:cstheme="minorHAnsi"/>
      <w:color w:val="auto"/>
      <w:sz w:val="36"/>
      <w:szCs w:val="36"/>
      <w:lang w:eastAsia="de-CH"/>
    </w:rPr>
  </w:style>
  <w:style w:type="paragraph" w:customStyle="1" w:styleId="SfLTitel">
    <w:name w:val="SfL_Titel"/>
    <w:basedOn w:val="berschrift2"/>
    <w:qFormat/>
    <w:rsid w:val="00CC14FD"/>
    <w:pPr>
      <w:spacing w:before="240" w:after="120"/>
    </w:pPr>
    <w:rPr>
      <w:rFonts w:asciiTheme="minorHAnsi" w:eastAsia="Times New Roman" w:hAnsiTheme="minorHAnsi" w:cstheme="minorHAnsi"/>
      <w:bCs w:val="0"/>
      <w:color w:val="auto"/>
      <w:sz w:val="24"/>
      <w:szCs w:val="24"/>
      <w:lang w:eastAsia="de-CH"/>
    </w:rPr>
  </w:style>
  <w:style w:type="paragraph" w:customStyle="1" w:styleId="SfLAufzhlungPfeil">
    <w:name w:val="SfL_Aufzählung_Pfeil"/>
    <w:basedOn w:val="Aufzhlungszeichen"/>
    <w:qFormat/>
    <w:rsid w:val="00CC14FD"/>
    <w:pPr>
      <w:numPr>
        <w:numId w:val="4"/>
      </w:numPr>
      <w:tabs>
        <w:tab w:val="clear" w:pos="720"/>
      </w:tabs>
      <w:spacing w:before="30" w:line="276" w:lineRule="auto"/>
      <w:ind w:left="425" w:hanging="425"/>
    </w:pPr>
    <w:rPr>
      <w:rFonts w:eastAsia="Times New Roman" w:cstheme="minorHAnsi"/>
      <w:sz w:val="24"/>
      <w:szCs w:val="24"/>
      <w:lang w:eastAsia="de-CH"/>
    </w:rPr>
  </w:style>
  <w:style w:type="paragraph" w:customStyle="1" w:styleId="SfLAufzhlungZahl">
    <w:name w:val="SfL_Aufzählung_Zahl"/>
    <w:basedOn w:val="Aufzhlungszeichen2"/>
    <w:qFormat/>
    <w:rsid w:val="00CC14FD"/>
    <w:pPr>
      <w:numPr>
        <w:numId w:val="3"/>
      </w:numPr>
      <w:tabs>
        <w:tab w:val="clear" w:pos="720"/>
      </w:tabs>
      <w:spacing w:before="30" w:line="276" w:lineRule="auto"/>
      <w:ind w:left="425" w:hanging="425"/>
    </w:pPr>
    <w:rPr>
      <w:rFonts w:eastAsia="Times New Roman" w:cstheme="minorHAnsi"/>
      <w:sz w:val="24"/>
      <w:szCs w:val="24"/>
      <w:lang w:eastAsia="de-CH"/>
    </w:rPr>
  </w:style>
  <w:style w:type="paragraph" w:customStyle="1" w:styleId="SfLStandard">
    <w:name w:val="SfL_Standard"/>
    <w:basedOn w:val="Standard"/>
    <w:qFormat/>
    <w:rsid w:val="00CC14FD"/>
    <w:pPr>
      <w:spacing w:before="75"/>
    </w:pPr>
    <w:rPr>
      <w:rFonts w:eastAsia="Times New Roman" w:cstheme="minorHAnsi"/>
      <w:sz w:val="24"/>
      <w:szCs w:val="24"/>
      <w:lang w:eastAsia="de-CH"/>
    </w:rPr>
  </w:style>
  <w:style w:type="character" w:customStyle="1" w:styleId="berschrift1Zchn">
    <w:name w:val="Überschrift 1 Zchn"/>
    <w:basedOn w:val="Absatz-Standardschriftart"/>
    <w:link w:val="berschrift1"/>
    <w:uiPriority w:val="9"/>
    <w:rsid w:val="0025287D"/>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25287D"/>
    <w:rPr>
      <w:rFonts w:asciiTheme="majorHAnsi" w:eastAsiaTheme="majorEastAsia" w:hAnsiTheme="majorHAnsi" w:cstheme="majorBidi"/>
      <w:b/>
      <w:bCs/>
      <w:color w:val="4F81BD" w:themeColor="accent1"/>
      <w:sz w:val="26"/>
      <w:szCs w:val="26"/>
    </w:rPr>
  </w:style>
  <w:style w:type="paragraph" w:styleId="Aufzhlungszeichen">
    <w:name w:val="List Bullet"/>
    <w:basedOn w:val="Standard"/>
    <w:uiPriority w:val="99"/>
    <w:semiHidden/>
    <w:unhideWhenUsed/>
    <w:rsid w:val="0025287D"/>
    <w:pPr>
      <w:numPr>
        <w:numId w:val="6"/>
      </w:numPr>
      <w:contextualSpacing/>
    </w:pPr>
  </w:style>
  <w:style w:type="paragraph" w:styleId="Aufzhlungszeichen2">
    <w:name w:val="List Bullet 2"/>
    <w:basedOn w:val="Standard"/>
    <w:uiPriority w:val="99"/>
    <w:semiHidden/>
    <w:unhideWhenUsed/>
    <w:rsid w:val="0025287D"/>
    <w:pPr>
      <w:numPr>
        <w:numId w:val="7"/>
      </w:numPr>
      <w:contextualSpacing/>
    </w:pPr>
  </w:style>
  <w:style w:type="paragraph" w:customStyle="1" w:styleId="SfLStandartTabelle">
    <w:name w:val="SfL_Standart_Tabelle"/>
    <w:basedOn w:val="SfLStandard"/>
    <w:qFormat/>
    <w:rsid w:val="00CC14FD"/>
    <w:pPr>
      <w:spacing w:before="0"/>
    </w:pPr>
  </w:style>
  <w:style w:type="paragraph" w:customStyle="1" w:styleId="SfLFussnote">
    <w:name w:val="SfL_Fussnote"/>
    <w:basedOn w:val="Funotentext"/>
    <w:qFormat/>
    <w:rsid w:val="003713D3"/>
    <w:pPr>
      <w:tabs>
        <w:tab w:val="left" w:pos="227"/>
      </w:tabs>
    </w:pPr>
    <w:rPr>
      <w:sz w:val="18"/>
    </w:rPr>
  </w:style>
  <w:style w:type="paragraph" w:styleId="Funotentext">
    <w:name w:val="footnote text"/>
    <w:basedOn w:val="Standard"/>
    <w:link w:val="FunotentextZchn"/>
    <w:uiPriority w:val="99"/>
    <w:semiHidden/>
    <w:unhideWhenUsed/>
    <w:rsid w:val="003713D3"/>
    <w:rPr>
      <w:sz w:val="20"/>
      <w:szCs w:val="20"/>
    </w:rPr>
  </w:style>
  <w:style w:type="character" w:customStyle="1" w:styleId="FunotentextZchn">
    <w:name w:val="Fußnotentext Zchn"/>
    <w:basedOn w:val="Absatz-Standardschriftart"/>
    <w:link w:val="Funotentext"/>
    <w:uiPriority w:val="99"/>
    <w:semiHidden/>
    <w:rsid w:val="003713D3"/>
    <w:rPr>
      <w:sz w:val="20"/>
      <w:szCs w:val="20"/>
    </w:rPr>
  </w:style>
  <w:style w:type="character" w:styleId="Funotenzeichen">
    <w:name w:val="footnote reference"/>
    <w:basedOn w:val="Absatz-Standardschriftart"/>
    <w:uiPriority w:val="99"/>
    <w:semiHidden/>
    <w:unhideWhenUsed/>
    <w:rsid w:val="00D631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h/url?sa=i&amp;rct=j&amp;q=&amp;esrc=s&amp;source=images&amp;cd=&amp;cad=rja&amp;uact=8&amp;ved=0ahUKEwjd75CIqYfZAhUCvBQKHQihDesQjRwIBw&amp;url=https://columnavertebral.net/discartrosis-lumbar/&amp;psig=AOvVaw3hC6y15Flr-lJPEpcniwor&amp;ust=1517663852663238"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wikibooks.org/wiki/Datei:Recovery_position_maneuver.jpg" TargetMode="External"/><Relationship Id="rId23" Type="http://schemas.openxmlformats.org/officeDocument/2006/relationships/fontTable" Target="fontTable.xml"/><Relationship Id="rId10" Type="http://schemas.openxmlformats.org/officeDocument/2006/relationships/hyperlink" Target="http://www.toeff-magazin.ch/images_toeff/1333_1.jp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hdphoto" Target="media/hdphoto2.wdp"/><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Dokumente\DATEIEN\Anne\USB\00%20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FC68B-ED65-41F3-AF80-B9E7AC6D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Vorlage</Template>
  <TotalTime>0</TotalTime>
  <Pages>2</Pages>
  <Words>731</Words>
  <Characters>4610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Sabourdy</dc:creator>
  <cp:lastModifiedBy>Anne Sabourdy</cp:lastModifiedBy>
  <cp:revision>2</cp:revision>
  <cp:lastPrinted>2018-02-12T11:41:00Z</cp:lastPrinted>
  <dcterms:created xsi:type="dcterms:W3CDTF">2021-04-17T14:13:00Z</dcterms:created>
  <dcterms:modified xsi:type="dcterms:W3CDTF">2021-04-17T14:13:00Z</dcterms:modified>
</cp:coreProperties>
</file>